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AD3F" w14:textId="77777777" w:rsidR="00061AA1" w:rsidRDefault="00061AA1" w:rsidP="00093B12">
      <w:pPr>
        <w:spacing w:after="0" w:line="240" w:lineRule="auto"/>
        <w:rPr>
          <w:rFonts w:asciiTheme="majorHAnsi" w:eastAsiaTheme="majorEastAsia" w:hAnsiTheme="majorHAnsi" w:cstheme="majorBidi"/>
          <w:b/>
          <w:sz w:val="36"/>
          <w:szCs w:val="36"/>
        </w:rPr>
      </w:pPr>
      <w:r>
        <w:rPr>
          <w:noProof/>
        </w:rPr>
        <w:drawing>
          <wp:anchor distT="0" distB="0" distL="114300" distR="114300" simplePos="0" relativeHeight="251660288" behindDoc="0" locked="0" layoutInCell="1" allowOverlap="1" wp14:anchorId="61159B60" wp14:editId="1619801C">
            <wp:simplePos x="0" y="0"/>
            <wp:positionH relativeFrom="column">
              <wp:posOffset>5391150</wp:posOffset>
            </wp:positionH>
            <wp:positionV relativeFrom="paragraph">
              <wp:posOffset>-326390</wp:posOffset>
            </wp:positionV>
            <wp:extent cx="765810" cy="737870"/>
            <wp:effectExtent l="0" t="0" r="0" b="5080"/>
            <wp:wrapNone/>
            <wp:docPr id="13" name="Picture 1" descr="A green circl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green circle with a tree and water&#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2A2" w:rsidRPr="00061AA1">
        <w:rPr>
          <w:rFonts w:asciiTheme="majorHAnsi" w:eastAsiaTheme="majorEastAsia" w:hAnsiTheme="majorHAnsi" w:cstheme="majorBidi"/>
          <w:b/>
          <w:sz w:val="36"/>
          <w:szCs w:val="36"/>
        </w:rPr>
        <w:t xml:space="preserve">Child Safety Responding and Reporting Obligations Policy </w:t>
      </w:r>
    </w:p>
    <w:p w14:paraId="164BA3B7" w14:textId="4EEC8016" w:rsidR="00093B12" w:rsidRPr="00C4186A" w:rsidRDefault="004342A2" w:rsidP="00093B12">
      <w:pPr>
        <w:spacing w:after="0" w:line="240" w:lineRule="auto"/>
        <w:rPr>
          <w:rFonts w:ascii="Calibri" w:hAnsi="Calibri" w:cs="Calibri"/>
        </w:rPr>
      </w:pPr>
      <w:r w:rsidRPr="00061AA1">
        <w:rPr>
          <w:rFonts w:asciiTheme="majorHAnsi" w:eastAsiaTheme="majorEastAsia" w:hAnsiTheme="majorHAnsi" w:cstheme="majorBidi"/>
          <w:b/>
          <w:sz w:val="36"/>
          <w:szCs w:val="36"/>
        </w:rPr>
        <w:t>and Procedure</w:t>
      </w: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4342A2" w:rsidRPr="007D7385" w14:paraId="3B000334" w14:textId="77777777" w:rsidTr="00E846E7">
        <w:tc>
          <w:tcPr>
            <w:tcW w:w="3402" w:type="dxa"/>
          </w:tcPr>
          <w:p w14:paraId="10A79740" w14:textId="784243CF" w:rsidR="004342A2" w:rsidRPr="00EF4267" w:rsidRDefault="004342A2" w:rsidP="00E846E7">
            <w:r w:rsidRPr="00EF4267">
              <w:rPr>
                <w:b/>
              </w:rPr>
              <w:t>Date Implemented</w:t>
            </w:r>
          </w:p>
        </w:tc>
        <w:tc>
          <w:tcPr>
            <w:tcW w:w="5646" w:type="dxa"/>
          </w:tcPr>
          <w:p w14:paraId="086237B6" w14:textId="77777777" w:rsidR="004342A2" w:rsidRPr="00EF4267" w:rsidRDefault="004342A2" w:rsidP="00E846E7">
            <w:r>
              <w:t>31/5/2023</w:t>
            </w:r>
          </w:p>
        </w:tc>
      </w:tr>
      <w:tr w:rsidR="004342A2" w:rsidRPr="007D7385" w14:paraId="30ACDA1C" w14:textId="77777777" w:rsidTr="00E846E7">
        <w:tc>
          <w:tcPr>
            <w:tcW w:w="3402" w:type="dxa"/>
          </w:tcPr>
          <w:p w14:paraId="0A87C3AD" w14:textId="77777777" w:rsidR="004342A2" w:rsidRPr="00EF4267" w:rsidRDefault="004342A2" w:rsidP="00E846E7">
            <w:r>
              <w:rPr>
                <w:b/>
              </w:rPr>
              <w:t>Document Owner</w:t>
            </w:r>
          </w:p>
        </w:tc>
        <w:tc>
          <w:tcPr>
            <w:tcW w:w="5646" w:type="dxa"/>
          </w:tcPr>
          <w:p w14:paraId="156A78E6" w14:textId="77777777" w:rsidR="004342A2" w:rsidRPr="00EF4267" w:rsidRDefault="004342A2" w:rsidP="00E846E7">
            <w:r>
              <w:t>Assistant Principal</w:t>
            </w:r>
          </w:p>
        </w:tc>
      </w:tr>
      <w:tr w:rsidR="004342A2" w:rsidRPr="007D7385" w14:paraId="5953C948" w14:textId="77777777" w:rsidTr="00E846E7">
        <w:tc>
          <w:tcPr>
            <w:tcW w:w="3402" w:type="dxa"/>
          </w:tcPr>
          <w:p w14:paraId="723833BE" w14:textId="77777777" w:rsidR="004342A2" w:rsidRDefault="004342A2" w:rsidP="00E846E7">
            <w:pPr>
              <w:rPr>
                <w:b/>
              </w:rPr>
            </w:pPr>
            <w:r>
              <w:rPr>
                <w:b/>
              </w:rPr>
              <w:t>Consultation</w:t>
            </w:r>
          </w:p>
        </w:tc>
        <w:tc>
          <w:tcPr>
            <w:tcW w:w="5646" w:type="dxa"/>
          </w:tcPr>
          <w:p w14:paraId="7125FC7A" w14:textId="1E73B5D2" w:rsidR="004342A2" w:rsidRDefault="004342A2" w:rsidP="00E846E7">
            <w:r>
              <w:t>School Council, Parents Association, Junior school council</w:t>
            </w:r>
          </w:p>
        </w:tc>
      </w:tr>
      <w:tr w:rsidR="004342A2" w:rsidRPr="007D7385" w14:paraId="04DA7DB2" w14:textId="77777777" w:rsidTr="00E846E7">
        <w:tc>
          <w:tcPr>
            <w:tcW w:w="3402" w:type="dxa"/>
          </w:tcPr>
          <w:p w14:paraId="7E5DBDD2" w14:textId="77777777" w:rsidR="004342A2" w:rsidRPr="00EF4267" w:rsidRDefault="004342A2" w:rsidP="00E846E7">
            <w:r w:rsidRPr="00EF4267">
              <w:rPr>
                <w:b/>
              </w:rPr>
              <w:t>Approved By</w:t>
            </w:r>
          </w:p>
        </w:tc>
        <w:tc>
          <w:tcPr>
            <w:tcW w:w="5646" w:type="dxa"/>
          </w:tcPr>
          <w:p w14:paraId="6D482C5B" w14:textId="77777777" w:rsidR="004342A2" w:rsidRPr="00EF4267" w:rsidRDefault="004342A2" w:rsidP="00E846E7">
            <w:r>
              <w:t xml:space="preserve">WYPS </w:t>
            </w:r>
            <w:r w:rsidRPr="00EF4267">
              <w:t xml:space="preserve">School Council </w:t>
            </w:r>
          </w:p>
        </w:tc>
      </w:tr>
      <w:tr w:rsidR="004342A2" w:rsidRPr="007D7385" w14:paraId="4BD1BEF6" w14:textId="77777777" w:rsidTr="00E846E7">
        <w:tc>
          <w:tcPr>
            <w:tcW w:w="3402" w:type="dxa"/>
          </w:tcPr>
          <w:p w14:paraId="4D14D906" w14:textId="77777777" w:rsidR="004342A2" w:rsidRPr="00EF4267" w:rsidRDefault="004342A2" w:rsidP="00E846E7">
            <w:pPr>
              <w:rPr>
                <w:b/>
              </w:rPr>
            </w:pPr>
            <w:r w:rsidRPr="00EF4267">
              <w:rPr>
                <w:b/>
              </w:rPr>
              <w:t>Approval Autho</w:t>
            </w:r>
            <w:r>
              <w:rPr>
                <w:b/>
              </w:rPr>
              <w:t>rity SC President</w:t>
            </w:r>
          </w:p>
        </w:tc>
        <w:tc>
          <w:tcPr>
            <w:tcW w:w="5646" w:type="dxa"/>
          </w:tcPr>
          <w:p w14:paraId="33D6A055" w14:textId="77777777" w:rsidR="004342A2" w:rsidRPr="00EF4267" w:rsidRDefault="004342A2" w:rsidP="00E846E7">
            <w:r w:rsidRPr="00122CF1">
              <w:rPr>
                <w:noProof/>
              </w:rPr>
              <w:drawing>
                <wp:inline distT="0" distB="0" distL="0" distR="0" wp14:anchorId="5991A34A" wp14:editId="43322EB1">
                  <wp:extent cx="801292" cy="398352"/>
                  <wp:effectExtent l="0" t="0" r="0" b="1905"/>
                  <wp:docPr id="1768330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01" cy="411630"/>
                          </a:xfrm>
                          <a:prstGeom prst="rect">
                            <a:avLst/>
                          </a:prstGeom>
                          <a:noFill/>
                          <a:ln>
                            <a:noFill/>
                          </a:ln>
                        </pic:spPr>
                      </pic:pic>
                    </a:graphicData>
                  </a:graphic>
                </wp:inline>
              </w:drawing>
            </w:r>
            <w:r>
              <w:t>30/5</w:t>
            </w:r>
            <w:r w:rsidRPr="00EF4267">
              <w:t>/</w:t>
            </w:r>
            <w:r>
              <w:t>2023</w:t>
            </w:r>
          </w:p>
        </w:tc>
      </w:tr>
      <w:tr w:rsidR="004342A2" w:rsidRPr="007D7385" w14:paraId="4C78037F" w14:textId="77777777" w:rsidTr="00E846E7">
        <w:tc>
          <w:tcPr>
            <w:tcW w:w="3402" w:type="dxa"/>
          </w:tcPr>
          <w:p w14:paraId="4897B44A" w14:textId="77777777" w:rsidR="004342A2" w:rsidRPr="00EF4267" w:rsidRDefault="004342A2" w:rsidP="00E846E7">
            <w:pPr>
              <w:rPr>
                <w:b/>
              </w:rPr>
            </w:pPr>
            <w:r w:rsidRPr="00EF4267">
              <w:rPr>
                <w:b/>
              </w:rPr>
              <w:t>Approval by Principal or Nominee</w:t>
            </w:r>
          </w:p>
        </w:tc>
        <w:tc>
          <w:tcPr>
            <w:tcW w:w="5646" w:type="dxa"/>
          </w:tcPr>
          <w:p w14:paraId="7EEC5B50" w14:textId="77777777" w:rsidR="004342A2" w:rsidRPr="00EF4267" w:rsidRDefault="004342A2" w:rsidP="00E846E7">
            <w:r>
              <w:rPr>
                <w:noProof/>
                <w:lang w:eastAsia="en-AU"/>
              </w:rPr>
              <w:drawing>
                <wp:inline distT="0" distB="0" distL="0" distR="0" wp14:anchorId="773609D9" wp14:editId="6F24C9F5">
                  <wp:extent cx="952795" cy="466725"/>
                  <wp:effectExtent l="0" t="0" r="0" b="0"/>
                  <wp:docPr id="15" name="Picture 15" descr="A close-up of a handwritte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handwritten word&#10;&#10;Description automatically generated"/>
                          <pic:cNvPicPr/>
                        </pic:nvPicPr>
                        <pic:blipFill>
                          <a:blip r:embed="rId13"/>
                          <a:stretch>
                            <a:fillRect/>
                          </a:stretch>
                        </pic:blipFill>
                        <pic:spPr>
                          <a:xfrm>
                            <a:off x="0" y="0"/>
                            <a:ext cx="962453" cy="471456"/>
                          </a:xfrm>
                          <a:prstGeom prst="rect">
                            <a:avLst/>
                          </a:prstGeom>
                        </pic:spPr>
                      </pic:pic>
                    </a:graphicData>
                  </a:graphic>
                </wp:inline>
              </w:drawing>
            </w:r>
            <w:r>
              <w:t>30/5</w:t>
            </w:r>
            <w:r w:rsidRPr="00EF4267">
              <w:t>/</w:t>
            </w:r>
            <w:r>
              <w:t>2023</w:t>
            </w:r>
          </w:p>
        </w:tc>
      </w:tr>
      <w:tr w:rsidR="004342A2" w:rsidRPr="007D7385" w14:paraId="44D2C4FC" w14:textId="77777777" w:rsidTr="00E846E7">
        <w:tc>
          <w:tcPr>
            <w:tcW w:w="3402" w:type="dxa"/>
          </w:tcPr>
          <w:p w14:paraId="332B0DA8" w14:textId="77777777" w:rsidR="004342A2" w:rsidRPr="00EF4267" w:rsidRDefault="004342A2" w:rsidP="00E846E7">
            <w:pPr>
              <w:rPr>
                <w:b/>
              </w:rPr>
            </w:pPr>
            <w:r w:rsidRPr="00EF4267">
              <w:rPr>
                <w:b/>
              </w:rPr>
              <w:t>Review  Date</w:t>
            </w:r>
          </w:p>
        </w:tc>
        <w:tc>
          <w:tcPr>
            <w:tcW w:w="5646" w:type="dxa"/>
          </w:tcPr>
          <w:p w14:paraId="15B7BCCD" w14:textId="577EF6E0" w:rsidR="004342A2" w:rsidRPr="00EF4267" w:rsidRDefault="00984563" w:rsidP="00E846E7">
            <w:r>
              <w:t>May 2025</w:t>
            </w:r>
          </w:p>
        </w:tc>
      </w:tr>
      <w:tr w:rsidR="004342A2" w:rsidRPr="007D7385" w14:paraId="0D282EA2" w14:textId="77777777" w:rsidTr="00E846E7">
        <w:tc>
          <w:tcPr>
            <w:tcW w:w="3402" w:type="dxa"/>
          </w:tcPr>
          <w:p w14:paraId="64DBE072" w14:textId="77777777" w:rsidR="004342A2" w:rsidRPr="00EF4267" w:rsidRDefault="004342A2" w:rsidP="00E846E7">
            <w:pPr>
              <w:rPr>
                <w:b/>
              </w:rPr>
            </w:pPr>
            <w:r>
              <w:rPr>
                <w:b/>
              </w:rPr>
              <w:t>References</w:t>
            </w:r>
          </w:p>
        </w:tc>
        <w:tc>
          <w:tcPr>
            <w:tcW w:w="5646" w:type="dxa"/>
          </w:tcPr>
          <w:p w14:paraId="623E5AA4" w14:textId="77777777" w:rsidR="004342A2" w:rsidRPr="00185088" w:rsidRDefault="004342A2" w:rsidP="004342A2">
            <w:pPr>
              <w:numPr>
                <w:ilvl w:val="0"/>
                <w:numId w:val="36"/>
              </w:numPr>
              <w:shd w:val="clear" w:color="auto" w:fill="FFFFFF"/>
              <w:spacing w:before="105" w:after="120" w:line="240" w:lineRule="auto"/>
              <w:ind w:left="150"/>
              <w:rPr>
                <w:rFonts w:cstheme="minorHAnsi"/>
                <w:color w:val="333333"/>
                <w:sz w:val="20"/>
                <w:szCs w:val="20"/>
              </w:rPr>
            </w:pPr>
            <w:r>
              <w:rPr>
                <w:rStyle w:val="Strong"/>
                <w:rFonts w:cstheme="minorHAnsi"/>
                <w:color w:val="333333"/>
                <w:sz w:val="20"/>
                <w:szCs w:val="20"/>
              </w:rPr>
              <w:t>Please see the end of this document for relevant DET policy and documents as well as Linked School Policy</w:t>
            </w:r>
          </w:p>
        </w:tc>
      </w:tr>
    </w:tbl>
    <w:p w14:paraId="17EA64C6" w14:textId="77777777" w:rsidR="004342A2" w:rsidRDefault="004342A2" w:rsidP="00093B12">
      <w:pPr>
        <w:spacing w:after="0" w:line="240" w:lineRule="auto"/>
        <w:rPr>
          <w:rFonts w:ascii="Calibri" w:hAnsi="Calibri" w:cs="Calibri"/>
        </w:rPr>
      </w:pPr>
    </w:p>
    <w:p w14:paraId="42C7F545" w14:textId="77777777" w:rsidR="004342A2" w:rsidRDefault="004342A2" w:rsidP="00093B12">
      <w:pPr>
        <w:spacing w:after="0" w:line="240" w:lineRule="auto"/>
        <w:rPr>
          <w:rFonts w:ascii="Calibri" w:hAnsi="Calibri" w:cs="Calibri"/>
        </w:rPr>
      </w:pPr>
    </w:p>
    <w:p w14:paraId="7B85DA67" w14:textId="77777777" w:rsidR="004342A2" w:rsidRPr="00D12C0B" w:rsidRDefault="004342A2" w:rsidP="00093B12">
      <w:pPr>
        <w:spacing w:after="0" w:line="240" w:lineRule="auto"/>
        <w:rPr>
          <w:rFonts w:ascii="Calibri" w:hAnsi="Calibri" w:cs="Calibri"/>
        </w:rPr>
      </w:pPr>
    </w:p>
    <w:p w14:paraId="42524B16" w14:textId="77777777" w:rsidR="00E02FFD" w:rsidRPr="00530A4E" w:rsidRDefault="00E02FFD" w:rsidP="00E02FFD">
      <w:pPr>
        <w:rPr>
          <w:b/>
          <w:bCs/>
        </w:rPr>
      </w:pPr>
      <w:r w:rsidRPr="00530A4E">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A4E">
        <w:rPr>
          <w:b/>
          <w:bCs/>
        </w:rPr>
        <w:t xml:space="preserve">Help for non-English </w:t>
      </w:r>
      <w:proofErr w:type="gramStart"/>
      <w:r w:rsidRPr="00530A4E">
        <w:rPr>
          <w:b/>
          <w:bCs/>
        </w:rPr>
        <w:t>speakers</w:t>
      </w:r>
      <w:proofErr w:type="gramEnd"/>
    </w:p>
    <w:p w14:paraId="397B23B2" w14:textId="33B60F3F" w:rsidR="00E02FFD" w:rsidRDefault="00E02FFD" w:rsidP="00093B12">
      <w:pPr>
        <w:rPr>
          <w:rFonts w:asciiTheme="majorHAnsi" w:eastAsiaTheme="majorEastAsia" w:hAnsiTheme="majorHAnsi" w:cstheme="majorBidi"/>
          <w:b/>
          <w:caps/>
          <w:color w:val="4472C4" w:themeColor="accent1"/>
          <w:sz w:val="26"/>
          <w:szCs w:val="26"/>
        </w:rPr>
      </w:pPr>
      <w:r w:rsidRPr="00530A4E">
        <w:t xml:space="preserve">If you need help to understand the information in this policy please contact </w:t>
      </w:r>
      <w:r w:rsidR="004342A2">
        <w:t xml:space="preserve">the </w:t>
      </w:r>
      <w:proofErr w:type="gramStart"/>
      <w:r w:rsidR="004342A2">
        <w:t>main office</w:t>
      </w:r>
      <w:proofErr w:type="gramEnd"/>
      <w:r w:rsidR="004342A2">
        <w:t xml:space="preserve"> </w:t>
      </w:r>
    </w:p>
    <w:p w14:paraId="77A1775A" w14:textId="77777777" w:rsidR="004342A2" w:rsidRDefault="004342A2" w:rsidP="00093B12">
      <w:pPr>
        <w:rPr>
          <w:rFonts w:asciiTheme="majorHAnsi" w:eastAsiaTheme="majorEastAsia" w:hAnsiTheme="majorHAnsi" w:cstheme="majorBidi"/>
          <w:b/>
          <w:caps/>
          <w:color w:val="4472C4" w:themeColor="accent1"/>
          <w:sz w:val="26"/>
          <w:szCs w:val="26"/>
        </w:rPr>
      </w:pPr>
    </w:p>
    <w:p w14:paraId="3E9B8BCF" w14:textId="6DCD4A1F" w:rsidR="004342A2" w:rsidRPr="004C2060" w:rsidRDefault="00093B12" w:rsidP="00093B12">
      <w:pPr>
        <w:rPr>
          <w:rFonts w:asciiTheme="majorHAnsi" w:eastAsiaTheme="majorEastAsia" w:hAnsiTheme="majorHAnsi" w:cstheme="majorBidi"/>
          <w:b/>
          <w:caps/>
          <w:sz w:val="26"/>
          <w:szCs w:val="26"/>
        </w:rPr>
      </w:pPr>
      <w:r w:rsidRPr="004C2060">
        <w:rPr>
          <w:rFonts w:asciiTheme="majorHAnsi" w:eastAsiaTheme="majorEastAsia" w:hAnsiTheme="majorHAnsi" w:cstheme="majorBidi"/>
          <w:b/>
          <w:caps/>
          <w:sz w:val="26"/>
          <w:szCs w:val="26"/>
        </w:rPr>
        <w:t>Purpose</w:t>
      </w:r>
    </w:p>
    <w:p w14:paraId="666300C8" w14:textId="02C30BE5" w:rsidR="00093B12" w:rsidRPr="004C2060" w:rsidRDefault="00093B12" w:rsidP="0019600D">
      <w:pPr>
        <w:jc w:val="both"/>
      </w:pPr>
      <w:r w:rsidRPr="004C2060">
        <w:t>The purpose of this policy is to</w:t>
      </w:r>
      <w:r w:rsidR="00C1701A" w:rsidRPr="004C2060">
        <w:t xml:space="preserve"> outline the procedures our school has in place </w:t>
      </w:r>
      <w:r w:rsidR="00DA3A92" w:rsidRPr="004C2060">
        <w:t xml:space="preserve">to respond to complaints or concerns relating to child abuse and </w:t>
      </w:r>
      <w:r w:rsidR="00C1701A" w:rsidRPr="004C2060">
        <w:t>to</w:t>
      </w:r>
      <w:r w:rsidRPr="004C2060">
        <w:t xml:space="preserve"> ensure that all staff and members of our school community understand </w:t>
      </w:r>
      <w:r w:rsidR="00AC1440" w:rsidRPr="004C2060">
        <w:t xml:space="preserve">and follow </w:t>
      </w:r>
      <w:r w:rsidRPr="004C2060">
        <w:t xml:space="preserve">the various legal </w:t>
      </w:r>
      <w:r w:rsidR="00DA3A92" w:rsidRPr="004C2060">
        <w:t>obligations that apply to the reporting of child abuse to relevant authorities.</w:t>
      </w:r>
    </w:p>
    <w:p w14:paraId="7F21E646" w14:textId="77777777" w:rsidR="00093B12" w:rsidRPr="004C2060" w:rsidRDefault="00093B12" w:rsidP="00C92EE8">
      <w:pPr>
        <w:jc w:val="both"/>
        <w:rPr>
          <w:rFonts w:asciiTheme="majorHAnsi" w:eastAsiaTheme="majorEastAsia" w:hAnsiTheme="majorHAnsi" w:cstheme="majorBidi"/>
          <w:b/>
          <w:caps/>
          <w:sz w:val="26"/>
          <w:szCs w:val="26"/>
        </w:rPr>
      </w:pPr>
      <w:r w:rsidRPr="004C2060">
        <w:rPr>
          <w:rFonts w:asciiTheme="majorHAnsi" w:eastAsiaTheme="majorEastAsia" w:hAnsiTheme="majorHAnsi" w:cstheme="majorBidi"/>
          <w:b/>
          <w:caps/>
          <w:sz w:val="26"/>
          <w:szCs w:val="26"/>
        </w:rPr>
        <w:t>Scope</w:t>
      </w:r>
    </w:p>
    <w:p w14:paraId="528C01AA" w14:textId="76501BD6" w:rsidR="00093B12" w:rsidRPr="004C2060" w:rsidRDefault="00093B12" w:rsidP="00C92EE8">
      <w:pPr>
        <w:jc w:val="both"/>
      </w:pPr>
      <w:r w:rsidRPr="004C2060">
        <w:t>This policy applies to</w:t>
      </w:r>
      <w:r w:rsidR="00C01D83" w:rsidRPr="004C2060">
        <w:t xml:space="preserve"> complaints and concerns relating to child abuse made by or in relation to a child or student, school staff, volunteers, contractors, service providers, visitors or any other person while connected to </w:t>
      </w:r>
      <w:r w:rsidR="00B02182" w:rsidRPr="004C2060">
        <w:t>the school</w:t>
      </w:r>
      <w:r w:rsidR="00B02182" w:rsidRPr="004C2060" w:rsidDel="00B02182">
        <w:t xml:space="preserve"> </w:t>
      </w:r>
      <w:r w:rsidR="00B02182" w:rsidRPr="004C2060">
        <w:t>(</w:t>
      </w:r>
      <w:r w:rsidR="009B5DCB" w:rsidRPr="004C2060">
        <w:t>physical and online</w:t>
      </w:r>
      <w:r w:rsidR="00B02182" w:rsidRPr="004C2060">
        <w:t>)</w:t>
      </w:r>
      <w:r w:rsidR="00C01D83" w:rsidRPr="004C2060">
        <w:t>.</w:t>
      </w:r>
    </w:p>
    <w:p w14:paraId="195EBE2D" w14:textId="08E62234" w:rsidR="005A466B" w:rsidRPr="004C2060" w:rsidRDefault="005A466B" w:rsidP="005A466B">
      <w:pPr>
        <w:rPr>
          <w:rFonts w:asciiTheme="majorHAnsi" w:eastAsiaTheme="majorEastAsia" w:hAnsiTheme="majorHAnsi" w:cstheme="majorBidi"/>
          <w:b/>
          <w:caps/>
          <w:sz w:val="26"/>
          <w:szCs w:val="26"/>
        </w:rPr>
      </w:pPr>
      <w:r w:rsidRPr="004C2060">
        <w:rPr>
          <w:rFonts w:asciiTheme="majorHAnsi" w:eastAsiaTheme="majorEastAsia" w:hAnsiTheme="majorHAnsi" w:cstheme="majorBidi"/>
          <w:b/>
          <w:caps/>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 xml:space="preserve">violence inflicted on a </w:t>
      </w:r>
      <w:proofErr w:type="gramStart"/>
      <w:r w:rsidR="00AF0B4F">
        <w:rPr>
          <w:bCs/>
        </w:rPr>
        <w:t>child</w:t>
      </w:r>
      <w:proofErr w:type="gramEnd"/>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 xml:space="preserve">offences committed against a </w:t>
      </w:r>
      <w:proofErr w:type="gramStart"/>
      <w:r w:rsidR="00AF0B4F">
        <w:rPr>
          <w:bCs/>
        </w:rPr>
        <w:t>child</w:t>
      </w:r>
      <w:proofErr w:type="gramEnd"/>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w:t>
      </w:r>
      <w:proofErr w:type="gramStart"/>
      <w:r w:rsidR="00824412">
        <w:rPr>
          <w:bCs/>
        </w:rPr>
        <w:t>child</w:t>
      </w:r>
      <w:proofErr w:type="gramEnd"/>
      <w:r w:rsidR="00824412">
        <w:rPr>
          <w:bCs/>
        </w:rPr>
        <w:t xml:space="preserve"> </w:t>
      </w:r>
    </w:p>
    <w:p w14:paraId="5512467B" w14:textId="54E842C2" w:rsidR="005A466B" w:rsidRDefault="00A1370A" w:rsidP="005A466B">
      <w:pPr>
        <w:pStyle w:val="ListParagraph"/>
        <w:numPr>
          <w:ilvl w:val="0"/>
          <w:numId w:val="19"/>
        </w:numPr>
        <w:rPr>
          <w:bCs/>
        </w:rPr>
      </w:pPr>
      <w:r>
        <w:rPr>
          <w:bCs/>
        </w:rPr>
        <w:lastRenderedPageBreak/>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proofErr w:type="gramStart"/>
      <w:r w:rsidR="00126D08">
        <w:rPr>
          <w:bCs/>
        </w:rPr>
        <w:t>.</w:t>
      </w:r>
      <w:r>
        <w:rPr>
          <w:bCs/>
        </w:rPr>
        <w:t xml:space="preserve">  </w:t>
      </w:r>
      <w:proofErr w:type="gramEnd"/>
    </w:p>
    <w:p w14:paraId="5566CFFB" w14:textId="3C1D2865" w:rsidR="005A466B" w:rsidRDefault="005A466B" w:rsidP="00C92EE8">
      <w:pPr>
        <w:jc w:val="both"/>
        <w:rPr>
          <w:b/>
        </w:rPr>
      </w:pPr>
      <w:r>
        <w:rPr>
          <w:b/>
        </w:rPr>
        <w:t>Grooming</w:t>
      </w:r>
    </w:p>
    <w:p w14:paraId="0D9CEC9F" w14:textId="04D18D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w:t>
      </w:r>
      <w:proofErr w:type="gramStart"/>
      <w:r>
        <w:t>16</w:t>
      </w:r>
      <w:proofErr w:type="gramEnd"/>
      <w:r>
        <w:t xml:space="preserve"> to engage in </w:t>
      </w:r>
      <w:r w:rsidRPr="00953177">
        <w:t>sex</w:t>
      </w:r>
      <w:r w:rsidRPr="00D2674E">
        <w:t>ual activity at a later time</w:t>
      </w:r>
      <w:r w:rsidR="006F5F96">
        <w:t>, either with the groomer or with another adult</w:t>
      </w:r>
      <w:r w:rsidRPr="00D2674E">
        <w:t>.</w:t>
      </w:r>
      <w:r>
        <w:t xml:space="preserve"> </w:t>
      </w:r>
      <w:r w:rsidRPr="00D2674E">
        <w:t xml:space="preserve">Grooming can include communicating </w:t>
      </w:r>
      <w:r>
        <w:t>(including electronic communications</w:t>
      </w:r>
      <w:r w:rsidR="006F5F96">
        <w:t xml:space="preserve"> and communicating by conduct</w:t>
      </w:r>
      <w:r>
        <w:t xml:space="preserve">)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4C2060" w:rsidRDefault="00093B12" w:rsidP="00C92EE8">
      <w:pPr>
        <w:jc w:val="both"/>
        <w:rPr>
          <w:rFonts w:asciiTheme="majorHAnsi" w:eastAsiaTheme="majorEastAsia" w:hAnsiTheme="majorHAnsi" w:cstheme="majorBidi"/>
          <w:b/>
          <w:caps/>
          <w:sz w:val="26"/>
          <w:szCs w:val="26"/>
        </w:rPr>
      </w:pPr>
      <w:r w:rsidRPr="004C2060">
        <w:rPr>
          <w:rFonts w:asciiTheme="majorHAnsi" w:eastAsiaTheme="majorEastAsia" w:hAnsiTheme="majorHAnsi" w:cstheme="majorBidi"/>
          <w:b/>
          <w:caps/>
          <w:sz w:val="26"/>
          <w:szCs w:val="26"/>
        </w:rPr>
        <w:t>Policy</w:t>
      </w:r>
    </w:p>
    <w:p w14:paraId="7E66C324" w14:textId="1457553F" w:rsidR="00093B12" w:rsidRPr="004C2060" w:rsidRDefault="004C2060">
      <w:pPr>
        <w:jc w:val="both"/>
      </w:pPr>
      <w:r w:rsidRPr="004C2060">
        <w:t xml:space="preserve">Woori Yallock Primary School </w:t>
      </w:r>
      <w:r w:rsidR="00093B12" w:rsidRPr="004C2060">
        <w:t xml:space="preserve">understands the </w:t>
      </w:r>
      <w:proofErr w:type="gramStart"/>
      <w:r w:rsidR="00093B12" w:rsidRPr="004C2060">
        <w:t>important role</w:t>
      </w:r>
      <w:proofErr w:type="gramEnd"/>
      <w:r w:rsidR="00093B12" w:rsidRPr="004C2060">
        <w:t xml:space="preserve"> our school plays in protecting children from abuse</w:t>
      </w:r>
      <w:r w:rsidR="00247131" w:rsidRPr="004C2060">
        <w:t xml:space="preserve">. We have a range of policies and measures in place to prevent child abuse from occurring at our school or </w:t>
      </w:r>
      <w:r w:rsidR="00887BF0" w:rsidRPr="004C2060">
        <w:t xml:space="preserve">during </w:t>
      </w:r>
      <w:r w:rsidR="00247131" w:rsidRPr="004C2060">
        <w:t xml:space="preserve">school activities. </w:t>
      </w:r>
    </w:p>
    <w:p w14:paraId="60AE8940" w14:textId="77777777" w:rsidR="00383183" w:rsidRPr="004C2060" w:rsidRDefault="00383183" w:rsidP="00C92EE8">
      <w:pPr>
        <w:jc w:val="both"/>
        <w:rPr>
          <w:b/>
          <w:sz w:val="28"/>
        </w:rPr>
      </w:pPr>
      <w:r w:rsidRPr="004C2060">
        <w:rPr>
          <w:b/>
          <w:sz w:val="28"/>
          <w:szCs w:val="28"/>
        </w:rPr>
        <w:t>Information for</w:t>
      </w:r>
      <w:r w:rsidRPr="004C2060">
        <w:rPr>
          <w:b/>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156F3496"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4C2060">
        <w:t xml:space="preserve">Woori Yallock Primary School </w:t>
      </w:r>
      <w:r>
        <w:t>they should start with</w:t>
      </w:r>
      <w:r w:rsidR="004C2060">
        <w:t xml:space="preserve"> their classroom teacher,</w:t>
      </w:r>
      <w:r>
        <w:t xml:space="preserve"> </w:t>
      </w:r>
      <w:r w:rsidR="004C2060">
        <w:t xml:space="preserve">the primary welfare officer or the assistant </w:t>
      </w:r>
      <w:proofErr w:type="gramStart"/>
      <w:r w:rsidR="004C2060">
        <w:t>Principal</w:t>
      </w:r>
      <w:proofErr w:type="gramEnd"/>
    </w:p>
    <w:p w14:paraId="7C018093" w14:textId="4CEAA7E6" w:rsidR="00383183" w:rsidRPr="00383183" w:rsidRDefault="00383183">
      <w:pPr>
        <w:jc w:val="both"/>
        <w:rPr>
          <w:b/>
          <w:color w:val="4472C4" w:themeColor="accent1"/>
          <w:sz w:val="28"/>
        </w:rPr>
      </w:pPr>
      <w:r w:rsidRPr="004C2060">
        <w:rPr>
          <w:b/>
          <w:sz w:val="28"/>
        </w:rPr>
        <w:t>Identifying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w:t>
      </w:r>
      <w:proofErr w:type="gramStart"/>
      <w:r w:rsidR="00563823">
        <w:t>are raised</w:t>
      </w:r>
      <w:proofErr w:type="gramEnd"/>
      <w:r w:rsidR="00563823">
        <w:t>,</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5"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proofErr w:type="gramStart"/>
      <w:r w:rsidR="00563823">
        <w:t>.</w:t>
      </w:r>
      <w:r w:rsidR="00A02FD8">
        <w:t xml:space="preserve">  </w:t>
      </w:r>
      <w:proofErr w:type="gramEnd"/>
    </w:p>
    <w:p w14:paraId="2C8A884A" w14:textId="03C140B3" w:rsidR="00A26B46" w:rsidRDefault="003E3CFA">
      <w:pPr>
        <w:jc w:val="both"/>
      </w:pPr>
      <w:r>
        <w:t xml:space="preserve">At </w:t>
      </w:r>
      <w:r w:rsidR="004C2060">
        <w:t xml:space="preserve">Woori Yallock Primary School </w:t>
      </w:r>
      <w:r>
        <w:t>we recognise the diversity of the children, young people, and families at our school and take account of their individual needs and backgrounds when considering and responding to child safety incidents or concerns.</w:t>
      </w:r>
    </w:p>
    <w:p w14:paraId="652816CF" w14:textId="77777777" w:rsidR="004C2060" w:rsidRDefault="004C2060">
      <w:pPr>
        <w:jc w:val="both"/>
      </w:pPr>
    </w:p>
    <w:p w14:paraId="0D16F5E5" w14:textId="66230897" w:rsidR="00DA3A92" w:rsidRPr="004C2060" w:rsidRDefault="00AE5153" w:rsidP="00C92EE8">
      <w:pPr>
        <w:jc w:val="both"/>
        <w:rPr>
          <w:b/>
          <w:sz w:val="28"/>
          <w:szCs w:val="28"/>
        </w:rPr>
      </w:pPr>
      <w:r w:rsidRPr="004C2060">
        <w:rPr>
          <w:b/>
          <w:sz w:val="28"/>
          <w:szCs w:val="28"/>
        </w:rPr>
        <w:t>Procedures for r</w:t>
      </w:r>
      <w:r w:rsidR="00DA3A92" w:rsidRPr="004C2060">
        <w:rPr>
          <w:b/>
          <w:sz w:val="28"/>
          <w:szCs w:val="28"/>
        </w:rPr>
        <w:t xml:space="preserve">esponding to an incident, disclosure, allegation or suspicion of child </w:t>
      </w:r>
      <w:proofErr w:type="gramStart"/>
      <w:r w:rsidR="00DA3A92" w:rsidRPr="004C2060">
        <w:rPr>
          <w:b/>
          <w:sz w:val="28"/>
          <w:szCs w:val="28"/>
        </w:rPr>
        <w:t>abuse</w:t>
      </w:r>
      <w:proofErr w:type="gramEnd"/>
    </w:p>
    <w:p w14:paraId="5B47D3B9" w14:textId="51998C23" w:rsidR="00A275A3" w:rsidRDefault="00A275A3" w:rsidP="00C92EE8">
      <w:pPr>
        <w:jc w:val="both"/>
      </w:pPr>
      <w:r>
        <w:lastRenderedPageBreak/>
        <w:t xml:space="preserve">In responding to a child safety </w:t>
      </w:r>
      <w:r w:rsidRPr="00A275A3">
        <w:t>incident, disclosure, allegation or suspicion</w:t>
      </w:r>
      <w:r>
        <w:t xml:space="preserve">, </w:t>
      </w:r>
      <w:r w:rsidR="004C2060">
        <w:t xml:space="preserve">Woori Yallock Primary School </w:t>
      </w:r>
      <w:r>
        <w:t>will follow:</w:t>
      </w:r>
    </w:p>
    <w:p w14:paraId="61619D67" w14:textId="6350759A" w:rsidR="00A275A3" w:rsidRDefault="00A275A3" w:rsidP="00C92EE8">
      <w:pPr>
        <w:pStyle w:val="ListParagraph"/>
        <w:numPr>
          <w:ilvl w:val="0"/>
          <w:numId w:val="26"/>
        </w:numPr>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rsidRPr="004C2060">
        <w:t>our Student Wellbeing and Engagement Policy and Bullying Prevention Policy for</w:t>
      </w:r>
      <w:r>
        <w:t xml:space="preserve">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w:t>
      </w:r>
      <w:proofErr w:type="gramStart"/>
      <w:r>
        <w:t>reasonably believes</w:t>
      </w:r>
      <w:proofErr w:type="gramEnd"/>
      <w:r>
        <w:t>, suspects or receives a disclosure or allegation that a child has been, or is at risk of being abused, they must:</w:t>
      </w:r>
    </w:p>
    <w:p w14:paraId="71BE2C74" w14:textId="44E97B42" w:rsidR="00DA3A92" w:rsidRPr="004C2060"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w:t>
      </w:r>
      <w:r w:rsidRPr="004C2060">
        <w:t xml:space="preserve">assistance </w:t>
      </w:r>
      <w:r w:rsidR="00D3737D" w:rsidRPr="004C2060">
        <w:t xml:space="preserve">where required </w:t>
      </w:r>
      <w:r w:rsidRPr="004C2060">
        <w:t>to respond to immediate health or safety concerns.</w:t>
      </w:r>
    </w:p>
    <w:p w14:paraId="5C571BC0" w14:textId="1C4A14C7" w:rsidR="00057639" w:rsidRPr="004C2060" w:rsidRDefault="00DA3A92" w:rsidP="00C92EE8">
      <w:pPr>
        <w:pStyle w:val="ListParagraph"/>
        <w:numPr>
          <w:ilvl w:val="0"/>
          <w:numId w:val="29"/>
        </w:numPr>
        <w:contextualSpacing w:val="0"/>
        <w:jc w:val="both"/>
      </w:pPr>
      <w:r w:rsidRPr="004C2060">
        <w:t>Notify the principal</w:t>
      </w:r>
      <w:r w:rsidR="00ED0212" w:rsidRPr="004C2060">
        <w:t>, child safety officer,</w:t>
      </w:r>
      <w:r w:rsidR="009B5DCB" w:rsidRPr="004C2060">
        <w:t xml:space="preserve"> or </w:t>
      </w:r>
      <w:r w:rsidRPr="004C2060">
        <w:t>a member of the leadership team</w:t>
      </w:r>
      <w:r w:rsidR="009B5DCB" w:rsidRPr="004C2060">
        <w:t xml:space="preserve"> or </w:t>
      </w:r>
      <w:r w:rsidRPr="004C2060">
        <w:t>wellbeing team as soon as possible, who will ensure our school follows the steps in these procedures</w:t>
      </w:r>
      <w:proofErr w:type="gramStart"/>
      <w:r w:rsidRPr="004C2060">
        <w:t xml:space="preserve">.  </w:t>
      </w:r>
      <w:proofErr w:type="gramEnd"/>
    </w:p>
    <w:p w14:paraId="3D334DC1" w14:textId="77777777" w:rsidR="00C36AB9" w:rsidRDefault="00AA318D" w:rsidP="00C36AB9">
      <w:pPr>
        <w:pStyle w:val="ListParagraph"/>
        <w:spacing w:before="120"/>
        <w:ind w:left="357"/>
        <w:contextualSpacing w:val="0"/>
        <w:jc w:val="both"/>
      </w:pPr>
      <w:r>
        <w:t>NOTE for staff and volunteers:</w:t>
      </w:r>
    </w:p>
    <w:p w14:paraId="296CB9AD" w14:textId="1ADE2BCD"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4C2060">
        <w:t>the assistant principal.</w:t>
      </w:r>
    </w:p>
    <w:p w14:paraId="08ACFCA2" w14:textId="7430AE89" w:rsidR="00ED0212" w:rsidRDefault="00DA3A92" w:rsidP="00C36AB9">
      <w:pPr>
        <w:pStyle w:val="ListParagraph"/>
        <w:numPr>
          <w:ilvl w:val="0"/>
          <w:numId w:val="29"/>
        </w:numPr>
        <w:contextualSpacing w:val="0"/>
        <w:jc w:val="both"/>
      </w:pPr>
      <w:r>
        <w:t xml:space="preserve">If the </w:t>
      </w:r>
      <w:r w:rsidR="004C2060">
        <w:t xml:space="preserve">assistant principal </w:t>
      </w:r>
      <w:r>
        <w:t xml:space="preserve">is unavailable, </w:t>
      </w:r>
      <w:r w:rsidR="004C2060">
        <w:t xml:space="preserve">the primary welfare officer </w:t>
      </w:r>
      <w:r w:rsidRPr="00D2674E">
        <w:t>will take on th</w:t>
      </w:r>
      <w:r>
        <w:t>is</w:t>
      </w:r>
      <w:r w:rsidRPr="00D2674E">
        <w:t xml:space="preserve"> role.</w:t>
      </w:r>
      <w:r w:rsidR="00ED0212">
        <w:t xml:space="preserve"> </w:t>
      </w:r>
    </w:p>
    <w:p w14:paraId="00F4E24A" w14:textId="5C4B3D2C"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rsidR="004C2060">
        <w:t xml:space="preserve"> the assistant principal or the welfare coordinator</w:t>
      </w:r>
      <w:r w:rsidR="00C36AB9">
        <w:t xml:space="preserve">, notify the </w:t>
      </w:r>
      <w:r w:rsidR="004C2060">
        <w:t xml:space="preserve">Principal </w:t>
      </w:r>
      <w:r w:rsidR="00C36AB9">
        <w:t xml:space="preserve">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055C2A0F" w:rsidR="00A637E4" w:rsidRDefault="00DA3A92" w:rsidP="00C92EE8">
      <w:pPr>
        <w:pStyle w:val="ListParagraph"/>
        <w:ind w:left="357"/>
        <w:contextualSpacing w:val="0"/>
        <w:jc w:val="both"/>
      </w:pPr>
      <w:r w:rsidRPr="00FA1EB0">
        <w:t>As soon as</w:t>
      </w:r>
      <w:r>
        <w:t xml:space="preserve"> immediate health and safety concerns </w:t>
      </w:r>
      <w:proofErr w:type="gramStart"/>
      <w:r>
        <w:t>are addressed</w:t>
      </w:r>
      <w:proofErr w:type="gramEnd"/>
      <w:r>
        <w:t xml:space="preserve">, and relevant school staff have been informed, the </w:t>
      </w:r>
      <w:r w:rsidR="004C2060">
        <w:t xml:space="preserve">assistant principal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48D08142" w:rsidR="00DA3A92" w:rsidRDefault="00774389" w:rsidP="00C92EE8">
      <w:pPr>
        <w:pStyle w:val="ListParagraph"/>
        <w:ind w:left="357"/>
        <w:contextualSpacing w:val="0"/>
        <w:jc w:val="both"/>
      </w:pPr>
      <w:r>
        <w:t>The</w:t>
      </w:r>
      <w:r w:rsidR="00243004">
        <w:t xml:space="preserve"> </w:t>
      </w:r>
      <w:r w:rsidR="004C2060">
        <w:t>assistant principal</w:t>
      </w:r>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w:t>
      </w:r>
      <w:proofErr w:type="gramStart"/>
      <w:r w:rsidR="00D04A81">
        <w:t>required</w:t>
      </w:r>
      <w:proofErr w:type="gramEnd"/>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8" w:history="1">
        <w:r w:rsidR="00D51CBC" w:rsidRPr="00611318">
          <w:rPr>
            <w:rStyle w:val="Hyperlink"/>
          </w:rPr>
          <w:t xml:space="preserve">eduSafe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9"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20" w:history="1">
        <w:r w:rsidRPr="00982022">
          <w:rPr>
            <w:rStyle w:val="Hyperlink"/>
          </w:rPr>
          <w:t>reportable conduct</w:t>
        </w:r>
      </w:hyperlink>
      <w:r>
        <w:t xml:space="preserve"> allegations or incidents </w:t>
      </w:r>
      <w:r w:rsidR="00774389">
        <w:t xml:space="preserve">are reported by the Principal </w:t>
      </w:r>
      <w:r>
        <w:t xml:space="preserve">to the Department’s Employee Conduct Branch (03 7022 0005) – where a reportable conduct </w:t>
      </w:r>
      <w:r>
        <w:lastRenderedPageBreak/>
        <w:t>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5DF2B27C" w:rsidR="009E161D" w:rsidRDefault="005A1E25" w:rsidP="00C92EE8">
      <w:pPr>
        <w:pStyle w:val="ListParagraph"/>
        <w:ind w:left="357"/>
        <w:contextualSpacing w:val="0"/>
        <w:jc w:val="both"/>
      </w:pPr>
      <w:r>
        <w:t xml:space="preserve">The </w:t>
      </w:r>
      <w:r w:rsidR="004C2060">
        <w:t>assistant principal</w:t>
      </w:r>
      <w:r>
        <w:t xml:space="preserve"> must </w:t>
      </w:r>
      <w:r w:rsidRPr="005A1E25">
        <w:t>ensure p</w:t>
      </w:r>
      <w:r w:rsidR="00DA3A92">
        <w:t>arents</w:t>
      </w:r>
      <w:r w:rsidR="00DA3A92" w:rsidRPr="00883318">
        <w:t xml:space="preserve"> and</w:t>
      </w:r>
      <w:r w:rsidR="00DA3A92">
        <w:t xml:space="preserve"> carers </w:t>
      </w:r>
      <w:proofErr w:type="gramStart"/>
      <w:r w:rsidR="00DA3A92">
        <w:t>are notified</w:t>
      </w:r>
      <w:proofErr w:type="gramEnd"/>
      <w:r w:rsidR="00DA3A92">
        <w:t xml:space="preserve">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1"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0D7963DE" w:rsidR="004C48A6" w:rsidRDefault="004C48A6" w:rsidP="008C2040">
      <w:pPr>
        <w:pStyle w:val="ListParagraph"/>
        <w:ind w:left="360"/>
        <w:contextualSpacing w:val="0"/>
        <w:jc w:val="both"/>
        <w:rPr>
          <w:b/>
          <w:bCs/>
        </w:rPr>
      </w:pPr>
      <w:r>
        <w:t xml:space="preserve">The </w:t>
      </w:r>
      <w:r w:rsidR="004C2060">
        <w:t>assistant principal</w:t>
      </w:r>
      <w:r>
        <w:t xml:space="preserve"> </w:t>
      </w:r>
      <w:r w:rsidR="00EB50BD">
        <w:t>must</w:t>
      </w:r>
      <w:r>
        <w:t xml:space="preserve"> ensure appropriate steps </w:t>
      </w:r>
      <w:proofErr w:type="gramStart"/>
      <w:r>
        <w:t>are taken</w:t>
      </w:r>
      <w:proofErr w:type="gramEnd"/>
      <w:r>
        <w:t xml:space="preserve"> by the school to protect the child and other children from any continued risk of abuse. These steps </w:t>
      </w:r>
      <w:r w:rsidR="00EB50BD">
        <w:t>must</w:t>
      </w:r>
      <w:r>
        <w:t xml:space="preserve"> </w:t>
      </w:r>
      <w:proofErr w:type="gramStart"/>
      <w:r>
        <w:t>be taken</w:t>
      </w:r>
      <w:proofErr w:type="gramEnd"/>
      <w:r>
        <w:t xml:space="preserve"> in consultation with any relevant external agency or Department staff such as DFFH Child Protection, Victoria Police, Legal Division or Employee Conduct Branch.</w:t>
      </w:r>
      <w:r w:rsidR="00E6527E">
        <w:t xml:space="preserve"> Ongoing protection will also include further reports to authorities if </w:t>
      </w:r>
      <w:proofErr w:type="gramStart"/>
      <w:r w:rsidR="00E6527E">
        <w:t>new information</w:t>
      </w:r>
      <w:proofErr w:type="gramEnd"/>
      <w:r w:rsidR="00E6527E">
        <w:t xml:space="preserve">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 xml:space="preserve">must </w:t>
      </w:r>
      <w:proofErr w:type="gramStart"/>
      <w:r w:rsidR="00D01597">
        <w:t>be</w:t>
      </w:r>
      <w:r>
        <w:t xml:space="preserve"> </w:t>
      </w:r>
      <w:r w:rsidR="00BE0DD2">
        <w:t>offered</w:t>
      </w:r>
      <w:proofErr w:type="gramEnd"/>
      <w:r w:rsidR="00BE0DD2">
        <w:t xml:space="preserve">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49244D30" w:rsidR="00DA3A92" w:rsidRDefault="00054AC0" w:rsidP="00C92EE8">
      <w:pPr>
        <w:jc w:val="both"/>
      </w:pPr>
      <w:r w:rsidRPr="00054AC0">
        <w:t>T</w:t>
      </w:r>
      <w:r w:rsidR="00DA3A92">
        <w:t xml:space="preserve">he </w:t>
      </w:r>
      <w:r w:rsidR="004C2060">
        <w:t xml:space="preserve">assistant principal </w:t>
      </w:r>
      <w:r w:rsidR="00DA3A92">
        <w:t>will ensure that:</w:t>
      </w:r>
    </w:p>
    <w:p w14:paraId="67886458" w14:textId="10ABE9C3"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including, where possible, by the staff member or volunteer who reported the incident, disclosure, or suspicion to </w:t>
      </w:r>
      <w:proofErr w:type="gramStart"/>
      <w:r w:rsidR="00DA3A92">
        <w:t>them</w:t>
      </w:r>
      <w:proofErr w:type="gramEnd"/>
    </w:p>
    <w:p w14:paraId="447B62D9" w14:textId="5E10D52D" w:rsidR="00DA3A92" w:rsidRPr="0015129E"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w:t>
      </w:r>
      <w:r w:rsidR="00DA3A92" w:rsidRPr="0015129E">
        <w:t xml:space="preserve">disclosure, allegation or </w:t>
      </w:r>
      <w:proofErr w:type="gramStart"/>
      <w:r w:rsidR="00DA3A92" w:rsidRPr="0015129E">
        <w:t>suspicion</w:t>
      </w:r>
      <w:proofErr w:type="gramEnd"/>
    </w:p>
    <w:p w14:paraId="705E17B7" w14:textId="6FB87956" w:rsidR="006C0198" w:rsidRPr="0015129E" w:rsidRDefault="00054AC0">
      <w:pPr>
        <w:pStyle w:val="ListParagraph"/>
        <w:numPr>
          <w:ilvl w:val="0"/>
          <w:numId w:val="15"/>
        </w:numPr>
        <w:spacing w:after="180" w:line="240" w:lineRule="auto"/>
        <w:jc w:val="both"/>
      </w:pPr>
      <w:r w:rsidRPr="0015129E">
        <w:t>a</w:t>
      </w:r>
      <w:r w:rsidR="00DA3A92" w:rsidRPr="0015129E">
        <w:t xml:space="preserve">ll notes and other records relating to the incident, disclosure, allegation or suspicion, including the schools immediate and ongoing actions, </w:t>
      </w:r>
      <w:proofErr w:type="gramStart"/>
      <w:r w:rsidR="00DA3A92" w:rsidRPr="0015129E">
        <w:t>are stored</w:t>
      </w:r>
      <w:proofErr w:type="gramEnd"/>
      <w:r w:rsidR="00DA3A92" w:rsidRPr="0015129E">
        <w:t xml:space="preserve"> securely in </w:t>
      </w:r>
      <w:r w:rsidR="0015129E" w:rsidRPr="0015129E">
        <w:t>locked filing cabinet in the welfare office</w:t>
      </w:r>
      <w:r w:rsidR="00DA3A92" w:rsidRPr="0015129E">
        <w:t>].</w:t>
      </w:r>
    </w:p>
    <w:p w14:paraId="2F823F29" w14:textId="2B0797B6" w:rsidR="00DA3A92" w:rsidRPr="0015129E" w:rsidRDefault="00DA3A92" w:rsidP="00C92EE8">
      <w:pPr>
        <w:jc w:val="both"/>
        <w:rPr>
          <w:b/>
          <w:sz w:val="28"/>
          <w:szCs w:val="28"/>
        </w:rPr>
      </w:pPr>
      <w:r w:rsidRPr="0015129E">
        <w:rPr>
          <w:b/>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lastRenderedPageBreak/>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60636E2"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 xml:space="preserve">However, where a community member is concerned about the safety of a child or children at the school, the community member should report this concern to the principal so that appropriate steps to support the student can </w:t>
      </w:r>
      <w:proofErr w:type="gramStart"/>
      <w:r w:rsidR="006836F1" w:rsidRPr="006836F1">
        <w:t>be taken</w:t>
      </w:r>
      <w:proofErr w:type="gramEnd"/>
      <w:r w:rsidR="0015129E">
        <w:t>.</w:t>
      </w:r>
    </w:p>
    <w:p w14:paraId="58CFC6EA" w14:textId="3D71230D" w:rsidR="002F5EF2" w:rsidRPr="0015129E" w:rsidRDefault="0071026C" w:rsidP="00C92EE8">
      <w:pPr>
        <w:jc w:val="both"/>
        <w:rPr>
          <w:b/>
          <w:sz w:val="28"/>
          <w:szCs w:val="28"/>
        </w:rPr>
      </w:pPr>
      <w:r w:rsidRPr="0015129E">
        <w:rPr>
          <w:b/>
          <w:sz w:val="28"/>
          <w:szCs w:val="28"/>
        </w:rPr>
        <w:t>Additional</w:t>
      </w:r>
      <w:r w:rsidR="002F5EF2" w:rsidRPr="0015129E">
        <w:rPr>
          <w:b/>
          <w:sz w:val="28"/>
          <w:szCs w:val="28"/>
        </w:rPr>
        <w:t xml:space="preserve"> requirements for all staff</w:t>
      </w:r>
    </w:p>
    <w:p w14:paraId="608B4077" w14:textId="1FC501A2" w:rsidR="007A19BD" w:rsidRDefault="007A19BD" w:rsidP="007A19BD">
      <w:pPr>
        <w:jc w:val="both"/>
      </w:pPr>
      <w:r>
        <w:t xml:space="preserve">All staff play </w:t>
      </w:r>
      <w:proofErr w:type="gramStart"/>
      <w:r>
        <w:t>an important role</w:t>
      </w:r>
      <w:proofErr w:type="gramEnd"/>
      <w:r>
        <w:t xml:space="preserv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w:t>
      </w:r>
      <w:proofErr w:type="gramStart"/>
      <w:r>
        <w:t>reasonably believes</w:t>
      </w:r>
      <w:proofErr w:type="gramEnd"/>
      <w:r>
        <w:t xml:space="preserve"> that a child is at risk of </w:t>
      </w:r>
      <w:r w:rsidRPr="007A19BD">
        <w:t>child</w:t>
      </w:r>
      <w:r>
        <w:t xml:space="preserve"> abuse. This means that if, after following the actions outlined in the procedure, a staff member </w:t>
      </w:r>
      <w:proofErr w:type="gramStart"/>
      <w:r>
        <w:t>reasonably believes</w:t>
      </w:r>
      <w:proofErr w:type="gramEnd"/>
      <w:r>
        <w:t xml:space="preserve">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 xml:space="preserve">report the matter to the relevant authorities where they are unable to confirm that the information has been reported by another staff </w:t>
      </w:r>
      <w:proofErr w:type="gramStart"/>
      <w:r>
        <w:t>member</w:t>
      </w:r>
      <w:proofErr w:type="gramEnd"/>
      <w:r>
        <w:t xml:space="preserve">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15129E">
        <w:rPr>
          <w:rFonts w:asciiTheme="majorHAnsi" w:eastAsiaTheme="majorEastAsia" w:hAnsiTheme="majorHAnsi" w:cstheme="majorBidi"/>
          <w:b/>
          <w:caps/>
          <w:sz w:val="26"/>
          <w:szCs w:val="26"/>
        </w:rPr>
        <w:t>COMMUNICATION</w:t>
      </w:r>
    </w:p>
    <w:p w14:paraId="05D2C422" w14:textId="77777777" w:rsidR="004F2BA3" w:rsidRPr="0015129E" w:rsidRDefault="004F2BA3" w:rsidP="00C92EE8">
      <w:pPr>
        <w:jc w:val="both"/>
      </w:pPr>
      <w:r w:rsidRPr="0015129E">
        <w:t xml:space="preserve">This policy will </w:t>
      </w:r>
      <w:proofErr w:type="gramStart"/>
      <w:r w:rsidRPr="0015129E">
        <w:t>be communicated</w:t>
      </w:r>
      <w:proofErr w:type="gramEnd"/>
      <w:r w:rsidRPr="0015129E">
        <w:t xml:space="preserve"> to our school community in the following ways: </w:t>
      </w:r>
    </w:p>
    <w:p w14:paraId="72F47EB2" w14:textId="20B2B68E" w:rsidR="00900748" w:rsidRPr="0015129E" w:rsidRDefault="004F2BA3">
      <w:pPr>
        <w:pStyle w:val="ListParagraph"/>
        <w:numPr>
          <w:ilvl w:val="0"/>
          <w:numId w:val="15"/>
        </w:numPr>
        <w:spacing w:after="180" w:line="240" w:lineRule="auto"/>
        <w:jc w:val="both"/>
      </w:pPr>
      <w:r w:rsidRPr="0015129E">
        <w:t>Available publicly on our school’s website (or insert other online parent</w:t>
      </w:r>
      <w:r w:rsidR="009B5DCB" w:rsidRPr="0015129E">
        <w:t>, c</w:t>
      </w:r>
      <w:r w:rsidRPr="0015129E">
        <w:t>arer</w:t>
      </w:r>
      <w:r w:rsidR="009B5DCB" w:rsidRPr="0015129E">
        <w:t xml:space="preserve">, </w:t>
      </w:r>
      <w:r w:rsidRPr="0015129E">
        <w:t>student communication method)</w:t>
      </w:r>
    </w:p>
    <w:p w14:paraId="7E3D1673" w14:textId="03B03004" w:rsidR="004F2BA3" w:rsidRPr="0015129E" w:rsidRDefault="004F2BA3">
      <w:pPr>
        <w:pStyle w:val="ListParagraph"/>
        <w:numPr>
          <w:ilvl w:val="0"/>
          <w:numId w:val="15"/>
        </w:numPr>
        <w:spacing w:after="180" w:line="240" w:lineRule="auto"/>
        <w:jc w:val="both"/>
      </w:pPr>
      <w:r w:rsidRPr="0015129E">
        <w:t xml:space="preserve">Included in staff induction processes and </w:t>
      </w:r>
      <w:r w:rsidR="00900748" w:rsidRPr="0015129E">
        <w:t xml:space="preserve">annual </w:t>
      </w:r>
      <w:r w:rsidRPr="0015129E">
        <w:t xml:space="preserve">staff </w:t>
      </w:r>
      <w:proofErr w:type="gramStart"/>
      <w:r w:rsidRPr="0015129E">
        <w:t>training</w:t>
      </w:r>
      <w:proofErr w:type="gramEnd"/>
    </w:p>
    <w:p w14:paraId="3CB34A26" w14:textId="52862D7E" w:rsidR="00900748" w:rsidRPr="0015129E" w:rsidRDefault="00900748">
      <w:pPr>
        <w:pStyle w:val="ListParagraph"/>
        <w:numPr>
          <w:ilvl w:val="0"/>
          <w:numId w:val="15"/>
        </w:numPr>
        <w:spacing w:after="180" w:line="240" w:lineRule="auto"/>
        <w:jc w:val="both"/>
      </w:pPr>
      <w:r w:rsidRPr="0015129E">
        <w:t xml:space="preserve">Included in volunteer induction processes and training for relevant </w:t>
      </w:r>
      <w:proofErr w:type="gramStart"/>
      <w:r w:rsidRPr="0015129E">
        <w:t>volunteers</w:t>
      </w:r>
      <w:proofErr w:type="gramEnd"/>
    </w:p>
    <w:p w14:paraId="5F19ED2B" w14:textId="03121BEA" w:rsidR="00900748" w:rsidRPr="0015129E" w:rsidRDefault="00900748">
      <w:pPr>
        <w:pStyle w:val="ListParagraph"/>
        <w:numPr>
          <w:ilvl w:val="0"/>
          <w:numId w:val="15"/>
        </w:numPr>
        <w:spacing w:after="180" w:line="240" w:lineRule="auto"/>
        <w:jc w:val="both"/>
      </w:pPr>
      <w:r w:rsidRPr="0015129E">
        <w:t>Discussed an annual staff briefing</w:t>
      </w:r>
      <w:r w:rsidR="009B5DCB" w:rsidRPr="0015129E">
        <w:t xml:space="preserve">s or </w:t>
      </w:r>
      <w:proofErr w:type="gramStart"/>
      <w:r w:rsidRPr="0015129E">
        <w:t>meetings</w:t>
      </w:r>
      <w:proofErr w:type="gramEnd"/>
    </w:p>
    <w:p w14:paraId="08934599" w14:textId="68C58791" w:rsidR="004F2BA3" w:rsidRPr="0015129E" w:rsidRDefault="004F2BA3">
      <w:pPr>
        <w:pStyle w:val="ListParagraph"/>
        <w:numPr>
          <w:ilvl w:val="0"/>
          <w:numId w:val="15"/>
        </w:numPr>
        <w:spacing w:after="180" w:line="240" w:lineRule="auto"/>
        <w:jc w:val="both"/>
      </w:pPr>
      <w:r w:rsidRPr="0015129E">
        <w:t>Included in staff handbook</w:t>
      </w:r>
      <w:r w:rsidR="009B5DCB" w:rsidRPr="0015129E">
        <w:t xml:space="preserve"> or </w:t>
      </w:r>
      <w:proofErr w:type="gramStart"/>
      <w:r w:rsidRPr="0015129E">
        <w:t>manual</w:t>
      </w:r>
      <w:proofErr w:type="gramEnd"/>
    </w:p>
    <w:p w14:paraId="654F78E1" w14:textId="77777777" w:rsidR="004F2BA3" w:rsidRPr="0015129E" w:rsidRDefault="004F2BA3">
      <w:pPr>
        <w:pStyle w:val="ListParagraph"/>
        <w:numPr>
          <w:ilvl w:val="0"/>
          <w:numId w:val="15"/>
        </w:numPr>
        <w:spacing w:after="180" w:line="240" w:lineRule="auto"/>
        <w:jc w:val="both"/>
      </w:pPr>
      <w:r w:rsidRPr="0015129E">
        <w:t>Hard copy available from school administration upon request</w:t>
      </w:r>
    </w:p>
    <w:p w14:paraId="34DD46A7" w14:textId="49A60DD6" w:rsidR="004F2BA3" w:rsidRPr="0015129E" w:rsidRDefault="000D1B04">
      <w:pPr>
        <w:keepNext/>
        <w:keepLines/>
        <w:spacing w:before="40" w:after="240" w:line="240" w:lineRule="auto"/>
        <w:jc w:val="both"/>
        <w:outlineLvl w:val="1"/>
        <w:rPr>
          <w:rFonts w:asciiTheme="majorHAnsi" w:eastAsiaTheme="majorEastAsia" w:hAnsiTheme="majorHAnsi" w:cstheme="majorBidi"/>
          <w:b/>
          <w:caps/>
          <w:sz w:val="26"/>
          <w:szCs w:val="26"/>
        </w:rPr>
      </w:pPr>
      <w:r w:rsidRPr="0015129E">
        <w:rPr>
          <w:rFonts w:asciiTheme="majorHAnsi" w:eastAsiaTheme="majorEastAsia" w:hAnsiTheme="majorHAnsi" w:cstheme="majorBidi"/>
          <w:b/>
          <w:caps/>
          <w:sz w:val="26"/>
          <w:szCs w:val="26"/>
        </w:rPr>
        <w:t>Further information and</w:t>
      </w:r>
      <w:r w:rsidR="004F2BA3" w:rsidRPr="0015129E">
        <w:rPr>
          <w:rFonts w:asciiTheme="majorHAnsi" w:eastAsiaTheme="majorEastAsia" w:hAnsiTheme="majorHAnsi" w:cstheme="majorBidi"/>
          <w:b/>
          <w:caps/>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551930">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551930">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551930">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551930">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551930">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551930">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551930">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551930">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31B2B529" w14:textId="7338F481" w:rsidR="00593762" w:rsidRPr="0015129E" w:rsidRDefault="00593762" w:rsidP="00C92EE8">
      <w:pPr>
        <w:jc w:val="both"/>
      </w:pPr>
      <w:r w:rsidRPr="0015129E">
        <w:rPr>
          <w:lang w:eastAsia="en-AU"/>
        </w:rPr>
        <w:t xml:space="preserve">The following school policies are also relevant to this policy: </w:t>
      </w:r>
      <w:r w:rsidRPr="0015129E">
        <w:t xml:space="preserve"> </w:t>
      </w:r>
    </w:p>
    <w:p w14:paraId="72908436" w14:textId="2A14DC0A" w:rsidR="00593762" w:rsidRPr="0015129E" w:rsidRDefault="00593762">
      <w:pPr>
        <w:pStyle w:val="ListParagraph"/>
        <w:numPr>
          <w:ilvl w:val="0"/>
          <w:numId w:val="16"/>
        </w:numPr>
        <w:spacing w:line="256" w:lineRule="auto"/>
        <w:jc w:val="both"/>
      </w:pPr>
      <w:r w:rsidRPr="0015129E">
        <w:t>Child Safety [and Wellbeing] Policy</w:t>
      </w:r>
    </w:p>
    <w:p w14:paraId="2076820F" w14:textId="7D4A3C24" w:rsidR="00593762" w:rsidRPr="0015129E" w:rsidRDefault="00593762">
      <w:pPr>
        <w:pStyle w:val="ListParagraph"/>
        <w:numPr>
          <w:ilvl w:val="0"/>
          <w:numId w:val="16"/>
        </w:numPr>
        <w:spacing w:line="256" w:lineRule="auto"/>
        <w:jc w:val="both"/>
      </w:pPr>
      <w:r w:rsidRPr="0015129E">
        <w:lastRenderedPageBreak/>
        <w:t>Child Safety Code of Conduct</w:t>
      </w:r>
    </w:p>
    <w:p w14:paraId="2FDCAB94" w14:textId="64620C16" w:rsidR="00593762" w:rsidRPr="0015129E" w:rsidRDefault="00593762">
      <w:pPr>
        <w:pStyle w:val="ListParagraph"/>
        <w:numPr>
          <w:ilvl w:val="0"/>
          <w:numId w:val="16"/>
        </w:numPr>
        <w:spacing w:line="256" w:lineRule="auto"/>
        <w:jc w:val="both"/>
      </w:pPr>
      <w:r w:rsidRPr="0015129E">
        <w:t>Statement of Values and School Philosophy</w:t>
      </w:r>
    </w:p>
    <w:p w14:paraId="3FAF23C2" w14:textId="77777777" w:rsidR="00593762" w:rsidRPr="0015129E" w:rsidRDefault="00593762">
      <w:pPr>
        <w:pStyle w:val="ListParagraph"/>
        <w:numPr>
          <w:ilvl w:val="0"/>
          <w:numId w:val="16"/>
        </w:numPr>
        <w:spacing w:line="256" w:lineRule="auto"/>
        <w:jc w:val="both"/>
      </w:pPr>
      <w:r w:rsidRPr="0015129E">
        <w:t>Student Wellbeing and Engagement Policy</w:t>
      </w:r>
    </w:p>
    <w:p w14:paraId="3CFB9EE5" w14:textId="77777777" w:rsidR="00593762" w:rsidRPr="0015129E" w:rsidRDefault="00593762">
      <w:pPr>
        <w:pStyle w:val="ListParagraph"/>
        <w:numPr>
          <w:ilvl w:val="0"/>
          <w:numId w:val="16"/>
        </w:numPr>
        <w:spacing w:line="256" w:lineRule="auto"/>
        <w:jc w:val="both"/>
      </w:pPr>
      <w:r w:rsidRPr="0015129E">
        <w:t>Volunteer Policy</w:t>
      </w:r>
    </w:p>
    <w:p w14:paraId="1C0B93BB" w14:textId="77777777" w:rsidR="00593762" w:rsidRPr="0015129E" w:rsidRDefault="00593762">
      <w:pPr>
        <w:pStyle w:val="ListParagraph"/>
        <w:numPr>
          <w:ilvl w:val="0"/>
          <w:numId w:val="16"/>
        </w:numPr>
        <w:spacing w:line="256" w:lineRule="auto"/>
        <w:jc w:val="both"/>
      </w:pPr>
      <w:r w:rsidRPr="0015129E">
        <w:t>Duty of Care Policy</w:t>
      </w:r>
    </w:p>
    <w:p w14:paraId="27EC3243" w14:textId="1F0163B3" w:rsidR="004F2BA3" w:rsidRPr="0015129E" w:rsidRDefault="00593762">
      <w:pPr>
        <w:pStyle w:val="ListParagraph"/>
        <w:numPr>
          <w:ilvl w:val="0"/>
          <w:numId w:val="16"/>
        </w:numPr>
        <w:spacing w:line="256" w:lineRule="auto"/>
        <w:jc w:val="both"/>
      </w:pPr>
      <w:r w:rsidRPr="0015129E">
        <w:t>Inclusion and Diversity Policy</w:t>
      </w:r>
      <w:r w:rsidR="004F2BA3" w:rsidRPr="0015129E">
        <w:rPr>
          <w:lang w:eastAsia="en-AU"/>
        </w:rPr>
        <w:t xml:space="preserve">  </w:t>
      </w:r>
    </w:p>
    <w:p w14:paraId="782B2B48" w14:textId="6D896570" w:rsidR="00093B12" w:rsidRPr="00AB5391" w:rsidRDefault="00093B12" w:rsidP="00093B12">
      <w:r>
        <w:rPr>
          <w:highlight w:val="yellow"/>
        </w:rPr>
        <w:br w:type="page"/>
      </w:r>
    </w:p>
    <w:p w14:paraId="2B28555B" w14:textId="77777777" w:rsidR="00093B12" w:rsidRPr="00061AA1" w:rsidRDefault="00093B12" w:rsidP="00093B12">
      <w:pPr>
        <w:jc w:val="center"/>
        <w:rPr>
          <w:rFonts w:asciiTheme="majorHAnsi" w:eastAsiaTheme="majorEastAsia" w:hAnsiTheme="majorHAnsi" w:cstheme="majorBidi"/>
          <w:b/>
          <w:caps/>
          <w:sz w:val="26"/>
          <w:szCs w:val="26"/>
        </w:rPr>
      </w:pPr>
      <w:r w:rsidRPr="00061AA1">
        <w:rPr>
          <w:rFonts w:asciiTheme="majorHAnsi" w:eastAsiaTheme="majorEastAsia" w:hAnsiTheme="majorHAnsi" w:cstheme="majorBidi"/>
          <w:b/>
          <w:caps/>
          <w:sz w:val="26"/>
          <w:szCs w:val="26"/>
        </w:rPr>
        <w:lastRenderedPageBreak/>
        <w:t>APPENDIX A</w:t>
      </w:r>
    </w:p>
    <w:p w14:paraId="455F42A0" w14:textId="7FC2B2BA" w:rsidR="00093B12" w:rsidRPr="00061AA1" w:rsidRDefault="001C1327" w:rsidP="00093B12">
      <w:pPr>
        <w:jc w:val="center"/>
        <w:rPr>
          <w:rFonts w:asciiTheme="majorHAnsi" w:eastAsiaTheme="majorEastAsia" w:hAnsiTheme="majorHAnsi" w:cstheme="majorBidi"/>
          <w:b/>
          <w:caps/>
          <w:sz w:val="26"/>
          <w:szCs w:val="26"/>
        </w:rPr>
      </w:pPr>
      <w:bookmarkStart w:id="1" w:name="_Hlk96345795"/>
      <w:bookmarkStart w:id="2" w:name="_Hlk96345825"/>
      <w:r w:rsidRPr="00061AA1">
        <w:rPr>
          <w:rFonts w:asciiTheme="majorHAnsi" w:eastAsiaTheme="majorEastAsia" w:hAnsiTheme="majorHAnsi" w:cstheme="majorBidi"/>
          <w:b/>
          <w:caps/>
          <w:sz w:val="26"/>
          <w:szCs w:val="26"/>
        </w:rPr>
        <w:t>legal obligatons relating to reporting child abuse</w:t>
      </w:r>
      <w:r w:rsidR="00093B12" w:rsidRPr="00061AA1">
        <w:rPr>
          <w:rFonts w:asciiTheme="majorHAnsi" w:eastAsiaTheme="majorEastAsia" w:hAnsiTheme="majorHAnsi" w:cstheme="majorBidi"/>
          <w:b/>
          <w:caps/>
          <w:sz w:val="26"/>
          <w:szCs w:val="26"/>
        </w:rPr>
        <w:t xml:space="preserve"> </w:t>
      </w:r>
      <w:bookmarkEnd w:id="1"/>
      <w:bookmarkEnd w:id="2"/>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 xml:space="preserve">school staff who have </w:t>
      </w:r>
      <w:proofErr w:type="gramStart"/>
      <w:r w:rsidRPr="00F50BFE">
        <w:rPr>
          <w:color w:val="000000" w:themeColor="text1"/>
        </w:rPr>
        <w:t>been granted</w:t>
      </w:r>
      <w:proofErr w:type="gramEnd"/>
      <w:r w:rsidRPr="00F50BFE">
        <w:rPr>
          <w:color w:val="000000" w:themeColor="text1"/>
        </w:rPr>
        <w:t xml:space="preserve">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medical </w:t>
      </w:r>
      <w:proofErr w:type="gramStart"/>
      <w:r w:rsidRPr="00F50BFE">
        <w:rPr>
          <w:rFonts w:ascii="Calibri" w:hAnsi="Calibri" w:cs="Calibri"/>
          <w:color w:val="000000" w:themeColor="text1"/>
        </w:rPr>
        <w:t>practitioners</w:t>
      </w:r>
      <w:proofErr w:type="gramEnd"/>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w:t>
      </w:r>
      <w:proofErr w:type="gramStart"/>
      <w:r w:rsidRPr="00D2674E">
        <w:t>carrying out</w:t>
      </w:r>
      <w:proofErr w:type="gramEnd"/>
      <w:r w:rsidRPr="00D2674E">
        <w:t xml:space="preserve">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030A1EA" w:rsidR="00DA3A92" w:rsidRDefault="00DA3A92">
      <w:pPr>
        <w:jc w:val="both"/>
      </w:pPr>
      <w:r>
        <w:t xml:space="preserve">A mandatory reporter who fails to comply with this legal obligation may be committing a criminal offence. It is important for all staff at </w:t>
      </w:r>
      <w:r w:rsidR="00061AA1">
        <w:t>Woori Yallock Primary School</w:t>
      </w:r>
      <w:r>
        <w:t xml:space="preserve"> to be aware that they are legally obliged to make a mandatory report on each occasion that they form a reasonable belief that a child </w:t>
      </w:r>
      <w:proofErr w:type="gramStart"/>
      <w:r>
        <w:t>is in need of</w:t>
      </w:r>
      <w:proofErr w:type="gramEnd"/>
      <w:r>
        <w:t xml:space="preserve">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w:t>
      </w:r>
      <w:proofErr w:type="gramStart"/>
      <w:r>
        <w:rPr>
          <w:rFonts w:asciiTheme="minorHAnsi" w:eastAsiaTheme="minorHAnsi" w:hAnsiTheme="minorHAnsi" w:cstheme="minorBidi"/>
        </w:rPr>
        <w:t>is protected</w:t>
      </w:r>
      <w:proofErr w:type="gramEnd"/>
      <w:r>
        <w:rPr>
          <w:rFonts w:asciiTheme="minorHAnsi" w:eastAsiaTheme="minorHAnsi" w:hAnsiTheme="minorHAnsi" w:cstheme="minorBidi"/>
        </w:rPr>
        <w:t xml:space="preserve"> by law. It is an offence for a person, other than the person who made the report, to disclose the name of the person who made a report or any information that is likely to lead to their identification. </w:t>
      </w:r>
    </w:p>
    <w:p w14:paraId="4BFA39E1" w14:textId="547D64DF" w:rsidR="00DA3A92" w:rsidRDefault="00DA3A92">
      <w:pPr>
        <w:jc w:val="both"/>
      </w:pPr>
      <w:r>
        <w:lastRenderedPageBreak/>
        <w:t xml:space="preserve">At our school, all mandated school staff must undertake the </w:t>
      </w:r>
      <w:r>
        <w:rPr>
          <w:i/>
        </w:rPr>
        <w:t xml:space="preserve">Mandatory Reporting and Other Obligations eLearning Module </w:t>
      </w:r>
      <w:r>
        <w:t>annually</w:t>
      </w:r>
      <w:r w:rsidRPr="00061AA1">
        <w:t>. We also require/encourage all other staff to undertake this module, even where they are not mandatory reporters</w:t>
      </w:r>
      <w:r w:rsidR="00061AA1" w:rsidRPr="00061AA1">
        <w:t>.</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24 hour service) if they believe on reasonable grounds that a child </w:t>
      </w:r>
      <w:proofErr w:type="gramStart"/>
      <w:r>
        <w:t>is in need of</w:t>
      </w:r>
      <w:proofErr w:type="gramEnd"/>
      <w:r>
        <w:t xml:space="preserve"> protection even if they are not a mandatory reporter listed above.</w:t>
      </w:r>
    </w:p>
    <w:p w14:paraId="4E2B186E" w14:textId="1475E8FA" w:rsidR="00DA3A92" w:rsidRPr="00061AA1" w:rsidRDefault="00287142" w:rsidP="00C92EE8">
      <w:pPr>
        <w:pStyle w:val="Heading3"/>
        <w:spacing w:after="120" w:line="240" w:lineRule="auto"/>
        <w:jc w:val="both"/>
        <w:rPr>
          <w:b/>
          <w:color w:val="auto"/>
        </w:rPr>
      </w:pPr>
      <w:r>
        <w:rPr>
          <w:b/>
          <w:color w:val="auto"/>
        </w:rPr>
        <w:t xml:space="preserve">Reporting student </w:t>
      </w:r>
      <w:r w:rsidRPr="00061AA1">
        <w:rPr>
          <w:b/>
          <w:color w:val="auto"/>
        </w:rPr>
        <w:t>wellbeing concerns to Child FIRST/Orange Door</w:t>
      </w:r>
    </w:p>
    <w:p w14:paraId="0DC4C4FA" w14:textId="604A1BCD"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061AA1">
        <w:rPr>
          <w:rFonts w:asciiTheme="minorHAnsi" w:hAnsiTheme="minorHAnsi"/>
          <w:color w:val="auto"/>
          <w:sz w:val="22"/>
        </w:rPr>
        <w:t xml:space="preserve">At </w:t>
      </w:r>
      <w:r w:rsidR="00061AA1" w:rsidRPr="00061AA1">
        <w:rPr>
          <w:rFonts w:asciiTheme="minorHAnsi" w:hAnsiTheme="minorHAnsi"/>
          <w:color w:val="auto"/>
          <w:sz w:val="22"/>
        </w:rPr>
        <w:t xml:space="preserve">Woori Yallock Primary </w:t>
      </w:r>
      <w:r w:rsidRPr="00061AA1">
        <w:rPr>
          <w:rFonts w:asciiTheme="minorHAnsi" w:hAnsiTheme="minorHAnsi"/>
          <w:color w:val="auto"/>
          <w:sz w:val="22"/>
        </w:rPr>
        <w:t>School we also encourage staff to make a referral to Child FIRST</w:t>
      </w:r>
      <w:r w:rsidR="005C140E" w:rsidRPr="00061AA1">
        <w:rPr>
          <w:rFonts w:asciiTheme="minorHAnsi" w:hAnsiTheme="minorHAnsi"/>
          <w:color w:val="auto"/>
          <w:sz w:val="22"/>
        </w:rPr>
        <w:t>/Orange Door</w:t>
      </w:r>
      <w:r w:rsidRPr="00061AA1">
        <w:rPr>
          <w:rFonts w:asciiTheme="minorHAnsi" w:hAnsiTheme="minorHAnsi"/>
          <w:color w:val="auto"/>
          <w:sz w:val="22"/>
        </w:rPr>
        <w:t xml:space="preserve"> when they have significant concern for a child’s wellbeing</w:t>
      </w:r>
      <w:proofErr w:type="gramStart"/>
      <w:r w:rsidRPr="00061AA1">
        <w:rPr>
          <w:rFonts w:asciiTheme="minorHAnsi" w:hAnsiTheme="minorHAnsi"/>
          <w:color w:val="auto"/>
          <w:sz w:val="22"/>
        </w:rPr>
        <w:t xml:space="preserve">.  </w:t>
      </w:r>
      <w:proofErr w:type="gramEnd"/>
      <w:r w:rsidRPr="00061AA1">
        <w:rPr>
          <w:rFonts w:asciiTheme="minorHAnsi" w:hAnsiTheme="minorHAnsi"/>
          <w:color w:val="auto"/>
          <w:sz w:val="22"/>
        </w:rPr>
        <w:t>For more information about making a referral to Child FIRST</w:t>
      </w:r>
      <w:r w:rsidR="005C140E" w:rsidRPr="00061AA1">
        <w:rPr>
          <w:rFonts w:asciiTheme="minorHAnsi" w:hAnsiTheme="minorHAnsi"/>
          <w:color w:val="auto"/>
          <w:sz w:val="22"/>
        </w:rPr>
        <w:t>/</w:t>
      </w:r>
      <w:r w:rsidR="009064DC" w:rsidRPr="00061AA1">
        <w:rPr>
          <w:rFonts w:asciiTheme="minorHAnsi" w:hAnsiTheme="minorHAnsi"/>
          <w:color w:val="auto"/>
          <w:sz w:val="22"/>
        </w:rPr>
        <w:t>Orange Door</w:t>
      </w:r>
      <w:r w:rsidRPr="00883318">
        <w:rPr>
          <w:rFonts w:asciiTheme="minorHAnsi" w:hAnsiTheme="minorHAnsi"/>
          <w:color w:val="auto"/>
          <w:sz w:val="22"/>
        </w:rPr>
        <w:t xml:space="preserve"> see the Policy and Advisory Library</w:t>
      </w:r>
      <w:r w:rsidRPr="00D2674E">
        <w:t xml:space="preserve">: </w:t>
      </w:r>
      <w:hyperlink r:id="rId31" w:history="1">
        <w:r w:rsidRPr="00883318">
          <w:rPr>
            <w:rStyle w:val="Hyperlink"/>
            <w:rFonts w:asciiTheme="minorHAnsi" w:hAnsiTheme="minorHAnsi"/>
            <w:sz w:val="22"/>
          </w:rPr>
          <w:t>Protecting Children – Reporting and Other Legal Obligations</w:t>
        </w:r>
      </w:hyperlink>
      <w:r w:rsidRPr="00883318">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w:t>
      </w:r>
      <w:proofErr w:type="gramStart"/>
      <w:r w:rsidRPr="004C285C">
        <w:t>is focussed</w:t>
      </w:r>
      <w:proofErr w:type="gramEnd"/>
      <w:r w:rsidRPr="004C285C">
        <w:t xml:space="preserve"> on worker and volunteer conduct and how organisations investigate and respond to suspected child abuse. The scheme aims to improve organisational responses to suspected child abuse and to facilitate the identification of individuals who pose a risk of harm to children</w:t>
      </w:r>
      <w:proofErr w:type="gramStart"/>
      <w:r w:rsidRPr="004C285C">
        <w:t xml:space="preserve">.  </w:t>
      </w:r>
      <w:proofErr w:type="gramEnd"/>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sexual misconduct (which includes grooming) against, with or in the presence of, a </w:t>
      </w:r>
      <w:proofErr w:type="gramStart"/>
      <w:r w:rsidRPr="00F50BFE">
        <w:rPr>
          <w:rFonts w:ascii="Calibri" w:hAnsi="Calibri" w:cs="Calibri"/>
          <w:color w:val="000000" w:themeColor="text1"/>
        </w:rPr>
        <w:t>child</w:t>
      </w:r>
      <w:proofErr w:type="gramEnd"/>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 xml:space="preserve">Employee Conduct Branch, has a legal obligation to inform the Commission for Children and Young People when an allegation of reportable conduct </w:t>
      </w:r>
      <w:proofErr w:type="gramStart"/>
      <w:r>
        <w:t>is made</w:t>
      </w:r>
      <w:proofErr w:type="gramEnd"/>
      <w:r>
        <w:t>.</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 xml:space="preserve">Failure to disclose </w:t>
      </w:r>
      <w:proofErr w:type="gramStart"/>
      <w:r>
        <w:rPr>
          <w:b/>
          <w:color w:val="auto"/>
        </w:rPr>
        <w:t>o</w:t>
      </w:r>
      <w:r w:rsidRPr="0013671B">
        <w:rPr>
          <w:b/>
          <w:color w:val="auto"/>
        </w:rPr>
        <w:t>ffence</w:t>
      </w:r>
      <w:proofErr w:type="gramEnd"/>
      <w:r>
        <w:rPr>
          <w:b/>
          <w:color w:val="auto"/>
        </w:rPr>
        <w:tab/>
      </w:r>
    </w:p>
    <w:p w14:paraId="64FB7B5D" w14:textId="158F0614" w:rsidR="00DA3A92" w:rsidRDefault="00DA3A92">
      <w:pPr>
        <w:jc w:val="both"/>
      </w:pPr>
      <w:r w:rsidRPr="00785A2D">
        <w:t>Reporting child sexual abuse is a community-wide responsibility</w:t>
      </w:r>
      <w:r>
        <w:t>. All adults (</w:t>
      </w:r>
      <w:r w:rsidR="00551930">
        <w:t>i.e.</w:t>
      </w:r>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w:t>
      </w:r>
      <w:proofErr w:type="gramStart"/>
      <w:r>
        <w:t>16</w:t>
      </w:r>
      <w:proofErr w:type="gramEnd"/>
      <w:r>
        <w:t xml:space="preserve">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 xml:space="preserve">“Reasonable belief” is </w:t>
      </w:r>
      <w:proofErr w:type="gramStart"/>
      <w:r>
        <w:t>not the same as</w:t>
      </w:r>
      <w:proofErr w:type="gramEnd"/>
      <w:r>
        <w:t xml:space="preserve"> having proof. A ‘reasonable belief’ </w:t>
      </w:r>
      <w:proofErr w:type="gramStart"/>
      <w:r>
        <w:t>is formed</w:t>
      </w:r>
      <w:proofErr w:type="gramEnd"/>
      <w:r>
        <w:t xml:space="preserve"> if a reasonable person in the same position would have formed the belief on the same grounds.</w:t>
      </w:r>
    </w:p>
    <w:p w14:paraId="7801E970" w14:textId="77777777" w:rsidR="00DA3A92" w:rsidRDefault="00DA3A92">
      <w:pPr>
        <w:jc w:val="both"/>
      </w:pPr>
      <w:r>
        <w:t xml:space="preserve">For example, a ‘reasonable belief’ might </w:t>
      </w:r>
      <w:proofErr w:type="gramStart"/>
      <w:r>
        <w:t>be formed</w:t>
      </w:r>
      <w:proofErr w:type="gramEnd"/>
      <w:r>
        <w:t xml:space="preserve">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 xml:space="preserve">child states that they have been sexually </w:t>
      </w:r>
      <w:proofErr w:type="gramStart"/>
      <w:r w:rsidRPr="00F50BFE">
        <w:rPr>
          <w:rFonts w:ascii="Calibri" w:hAnsi="Calibri" w:cs="Calibri"/>
          <w:color w:val="000000" w:themeColor="text1"/>
        </w:rPr>
        <w:t>abused</w:t>
      </w:r>
      <w:proofErr w:type="gramEnd"/>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 child states that they know someone who has </w:t>
      </w:r>
      <w:proofErr w:type="gramStart"/>
      <w:r w:rsidRPr="00F50BFE">
        <w:rPr>
          <w:rFonts w:ascii="Calibri" w:hAnsi="Calibri" w:cs="Calibri"/>
          <w:color w:val="000000" w:themeColor="text1"/>
        </w:rPr>
        <w:t>been sexually abused</w:t>
      </w:r>
      <w:proofErr w:type="gramEnd"/>
      <w:r w:rsidRPr="00F50BFE">
        <w:rPr>
          <w:rFonts w:ascii="Calibri" w:hAnsi="Calibri" w:cs="Calibri"/>
          <w:color w:val="000000" w:themeColor="text1"/>
        </w:rPr>
        <w:t xml:space="preserve">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someone who knows a child states that the child has been sexually </w:t>
      </w:r>
      <w:proofErr w:type="gramStart"/>
      <w:r w:rsidRPr="00F50BFE">
        <w:rPr>
          <w:rFonts w:ascii="Calibri" w:hAnsi="Calibri" w:cs="Calibri"/>
          <w:color w:val="000000" w:themeColor="text1"/>
        </w:rPr>
        <w:t>abused</w:t>
      </w:r>
      <w:proofErr w:type="gramEnd"/>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professional observations of the child’s behaviour or development leads a mandated professional to form a belief that the child has been sexually </w:t>
      </w:r>
      <w:proofErr w:type="gramStart"/>
      <w:r w:rsidRPr="00F50BFE">
        <w:rPr>
          <w:rFonts w:ascii="Calibri" w:hAnsi="Calibri" w:cs="Calibri"/>
          <w:color w:val="000000" w:themeColor="text1"/>
        </w:rPr>
        <w:t>abused</w:t>
      </w:r>
      <w:proofErr w:type="gramEnd"/>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w:t>
      </w:r>
      <w:proofErr w:type="gramStart"/>
      <w:r>
        <w:t>been sexually abused</w:t>
      </w:r>
      <w:proofErr w:type="gramEnd"/>
      <w:r>
        <w:t>.</w:t>
      </w:r>
      <w:r w:rsidDel="00785A2D">
        <w:t xml:space="preserve"> </w:t>
      </w:r>
    </w:p>
    <w:p w14:paraId="115E10B8" w14:textId="77777777" w:rsidR="00DA3A92" w:rsidRDefault="00DA3A92">
      <w:pPr>
        <w:jc w:val="both"/>
      </w:pPr>
      <w:r>
        <w:t xml:space="preserve">“Reasonable excuse” </w:t>
      </w:r>
      <w:proofErr w:type="gramStart"/>
      <w:r>
        <w:t>is defined</w:t>
      </w:r>
      <w:proofErr w:type="gramEnd"/>
      <w:r>
        <w:t xml:space="preserve">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 xml:space="preserve">where the information has already </w:t>
      </w:r>
      <w:proofErr w:type="gramStart"/>
      <w:r w:rsidRPr="00F50BFE">
        <w:rPr>
          <w:rFonts w:ascii="Calibri" w:hAnsi="Calibri" w:cs="Calibri"/>
          <w:color w:val="000000" w:themeColor="text1"/>
        </w:rPr>
        <w:t>been disclosed</w:t>
      </w:r>
      <w:proofErr w:type="gramEnd"/>
      <w:r w:rsidRPr="00F50BFE">
        <w:rPr>
          <w:rFonts w:ascii="Calibri" w:hAnsi="Calibri" w:cs="Calibri"/>
          <w:color w:val="000000" w:themeColor="text1"/>
        </w:rPr>
        <w:t xml:space="preserve">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 xml:space="preserve">Failure to protect </w:t>
      </w:r>
      <w:proofErr w:type="gramStart"/>
      <w:r>
        <w:rPr>
          <w:b/>
          <w:color w:val="auto"/>
        </w:rPr>
        <w:t>o</w:t>
      </w:r>
      <w:r w:rsidRPr="0013671B">
        <w:rPr>
          <w:b/>
          <w:color w:val="auto"/>
        </w:rPr>
        <w:t>ffence</w:t>
      </w:r>
      <w:proofErr w:type="gramEnd"/>
      <w:r w:rsidRPr="0013671B">
        <w:rPr>
          <w:b/>
          <w:color w:val="auto"/>
        </w:rPr>
        <w:t xml:space="preserve"> </w:t>
      </w:r>
    </w:p>
    <w:p w14:paraId="1D963520" w14:textId="77777777" w:rsidR="00DA3A92" w:rsidRDefault="00DA3A92">
      <w:pPr>
        <w:jc w:val="both"/>
      </w:pPr>
      <w:r>
        <w:t xml:space="preserve">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w:t>
      </w:r>
      <w:proofErr w:type="gramStart"/>
      <w:r>
        <w:t>16</w:t>
      </w:r>
      <w:proofErr w:type="gramEnd"/>
      <w:r>
        <w:t xml:space="preserve"> under their care, authority or supervision, must take all reasonable steps to remove or reduce that risk.</w:t>
      </w:r>
    </w:p>
    <w:p w14:paraId="2680C20D" w14:textId="480C2195" w:rsidR="00DA3A92" w:rsidRDefault="00DA3A92">
      <w:pPr>
        <w:jc w:val="both"/>
      </w:pPr>
      <w:r>
        <w:t>This may include removing the adult (</w:t>
      </w:r>
      <w:r w:rsidR="00551930">
        <w:t>i.e.</w:t>
      </w:r>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061AA1" w:rsidRDefault="001C1327" w:rsidP="00C92EE8">
      <w:pPr>
        <w:jc w:val="both"/>
        <w:rPr>
          <w:rFonts w:asciiTheme="majorHAnsi" w:eastAsiaTheme="majorEastAsia" w:hAnsiTheme="majorHAnsi" w:cstheme="majorBidi"/>
          <w:b/>
          <w:caps/>
          <w:sz w:val="26"/>
          <w:szCs w:val="26"/>
        </w:rPr>
      </w:pPr>
      <w:r w:rsidRPr="00061AA1">
        <w:rPr>
          <w:rFonts w:asciiTheme="majorHAnsi" w:eastAsiaTheme="majorEastAsia" w:hAnsiTheme="majorHAnsi" w:cstheme="majorBidi"/>
          <w:b/>
          <w:caps/>
          <w:sz w:val="26"/>
          <w:szCs w:val="26"/>
        </w:rPr>
        <w:lastRenderedPageBreak/>
        <w:t>APPENDIX B</w:t>
      </w:r>
      <w:r w:rsidR="0098054D" w:rsidRPr="00061AA1">
        <w:rPr>
          <w:rFonts w:asciiTheme="majorHAnsi" w:eastAsiaTheme="majorEastAsia" w:hAnsiTheme="majorHAnsi" w:cstheme="majorBidi"/>
          <w:b/>
          <w:caps/>
          <w:sz w:val="26"/>
          <w:szCs w:val="26"/>
        </w:rPr>
        <w:t xml:space="preserve">: </w:t>
      </w:r>
      <w:r w:rsidR="001E3D0B" w:rsidRPr="00061AA1">
        <w:rPr>
          <w:rFonts w:asciiTheme="majorHAnsi" w:eastAsiaTheme="majorEastAsia" w:hAnsiTheme="majorHAnsi" w:cstheme="majorBidi"/>
          <w:b/>
          <w:caps/>
          <w:sz w:val="26"/>
          <w:szCs w:val="26"/>
        </w:rPr>
        <w:t>managing</w:t>
      </w:r>
      <w:r w:rsidR="00321DE7" w:rsidRPr="00061AA1">
        <w:rPr>
          <w:rFonts w:asciiTheme="majorHAnsi" w:eastAsiaTheme="majorEastAsia" w:hAnsiTheme="majorHAnsi" w:cstheme="majorBidi"/>
          <w:b/>
          <w:caps/>
          <w:sz w:val="26"/>
          <w:szCs w:val="26"/>
        </w:rPr>
        <w:t xml:space="preserve"> disclosures of</w:t>
      </w:r>
      <w:r w:rsidRPr="00061AA1">
        <w:rPr>
          <w:rFonts w:asciiTheme="majorHAnsi" w:eastAsiaTheme="majorEastAsia" w:hAnsiTheme="majorHAnsi" w:cstheme="majorBidi"/>
          <w:b/>
          <w:caps/>
          <w:sz w:val="26"/>
          <w:szCs w:val="26"/>
        </w:rPr>
        <w:t xml:space="preserve"> child abuse </w:t>
      </w:r>
    </w:p>
    <w:p w14:paraId="7662A68B" w14:textId="2D3F1EEF" w:rsidR="001C1327" w:rsidRPr="00061AA1" w:rsidRDefault="001C1327" w:rsidP="00C92EE8">
      <w:pPr>
        <w:jc w:val="both"/>
        <w:rPr>
          <w:b/>
          <w:sz w:val="28"/>
        </w:rPr>
      </w:pPr>
      <w:proofErr w:type="gramStart"/>
      <w:r w:rsidRPr="00061AA1">
        <w:rPr>
          <w:b/>
          <w:sz w:val="28"/>
          <w:szCs w:val="28"/>
        </w:rPr>
        <w:t>Important information</w:t>
      </w:r>
      <w:proofErr w:type="gramEnd"/>
      <w:r w:rsidRPr="00061AA1">
        <w:rPr>
          <w:b/>
          <w:sz w:val="28"/>
          <w:szCs w:val="28"/>
        </w:rPr>
        <w:t xml:space="preserve"> for staff</w:t>
      </w:r>
      <w:r w:rsidRPr="00061AA1">
        <w:rPr>
          <w:b/>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w:t>
      </w:r>
      <w:proofErr w:type="gramStart"/>
      <w:r w:rsidRPr="00F50BFE">
        <w:rPr>
          <w:rFonts w:ascii="Calibri" w:hAnsi="Calibri" w:cs="Calibri"/>
          <w:color w:val="000000" w:themeColor="text1"/>
        </w:rPr>
        <w:t>speak</w:t>
      </w:r>
      <w:proofErr w:type="gramEnd"/>
      <w:r w:rsidRPr="00F50BFE">
        <w:rPr>
          <w:rFonts w:ascii="Calibri" w:hAnsi="Calibri" w:cs="Calibri"/>
          <w:color w:val="000000" w:themeColor="text1"/>
        </w:rPr>
        <w:t xml:space="preserve">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w:t>
      </w:r>
      <w:proofErr w:type="gramStart"/>
      <w:r w:rsidRPr="00F50BFE">
        <w:rPr>
          <w:rFonts w:ascii="Calibri" w:hAnsi="Calibri" w:cs="Calibri"/>
          <w:color w:val="000000" w:themeColor="text1"/>
        </w:rPr>
        <w:t>throughout</w:t>
      </w:r>
      <w:proofErr w:type="gramEnd"/>
      <w:r w:rsidRPr="00F50BFE">
        <w:rPr>
          <w:rFonts w:ascii="Calibri" w:hAnsi="Calibri" w:cs="Calibri"/>
          <w:color w:val="000000" w:themeColor="text1"/>
        </w:rPr>
        <w:t xml:space="preserve">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highlight to the student it was important for them to tell you about what has </w:t>
      </w:r>
      <w:proofErr w:type="gramStart"/>
      <w:r w:rsidRPr="00F50BFE">
        <w:rPr>
          <w:rFonts w:ascii="Calibri" w:hAnsi="Calibri" w:cs="Calibri"/>
          <w:color w:val="000000" w:themeColor="text1"/>
        </w:rPr>
        <w:t>happened</w:t>
      </w:r>
      <w:proofErr w:type="gramEnd"/>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w:t>
      </w:r>
      <w:proofErr w:type="gramStart"/>
      <w:r w:rsidRPr="00F50BFE">
        <w:rPr>
          <w:rFonts w:ascii="Calibri" w:hAnsi="Calibri" w:cs="Calibri"/>
          <w:color w:val="000000" w:themeColor="text1"/>
        </w:rPr>
        <w:t>occurred</w:t>
      </w:r>
      <w:proofErr w:type="gramEnd"/>
      <w:r w:rsidRPr="00F50BFE">
        <w:rPr>
          <w:rFonts w:ascii="Calibri" w:hAnsi="Calibri" w:cs="Calibri"/>
          <w:color w:val="000000" w:themeColor="text1"/>
        </w:rPr>
        <w:t xml:space="preserve">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t>
      </w:r>
      <w:proofErr w:type="gramStart"/>
      <w:r w:rsidRPr="00F50BFE">
        <w:rPr>
          <w:rFonts w:ascii="Calibri" w:hAnsi="Calibri" w:cs="Calibri"/>
          <w:color w:val="000000" w:themeColor="text1"/>
        </w:rPr>
        <w:t>words</w:t>
      </w:r>
      <w:proofErr w:type="gramEnd"/>
      <w:r w:rsidRPr="00F50BFE">
        <w:rPr>
          <w:rFonts w:ascii="Calibri" w:hAnsi="Calibri" w:cs="Calibri"/>
          <w:color w:val="000000" w:themeColor="text1"/>
        </w:rPr>
        <w:t xml:space="preserve">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pressure the child into telling you more than they want to, they will be asked a lot of questions by other professionals, and it is important not to force them to retell what has occurred multiple </w:t>
      </w:r>
      <w:proofErr w:type="gramStart"/>
      <w:r w:rsidRPr="00F50BFE">
        <w:rPr>
          <w:rFonts w:ascii="Calibri" w:hAnsi="Calibri" w:cs="Calibri"/>
          <w:color w:val="000000" w:themeColor="text1"/>
        </w:rPr>
        <w:t>times</w:t>
      </w:r>
      <w:proofErr w:type="gramEnd"/>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w:t>
      </w: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w:t>
      </w:r>
      <w:proofErr w:type="gramStart"/>
      <w:r w:rsidRPr="00F50BFE">
        <w:rPr>
          <w:rFonts w:ascii="Calibri" w:hAnsi="Calibri" w:cs="Calibri"/>
          <w:color w:val="000000" w:themeColor="text1"/>
        </w:rPr>
        <w:t>”,</w:t>
      </w:r>
      <w:proofErr w:type="gramEnd"/>
      <w:r w:rsidRPr="00F50BFE">
        <w:rPr>
          <w:rFonts w:ascii="Calibri" w:hAnsi="Calibri" w:cs="Calibri"/>
          <w:color w:val="000000" w:themeColor="text1"/>
        </w:rPr>
        <w:t xml:space="preserv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age appropriate language you </w:t>
      </w:r>
      <w:proofErr w:type="gramStart"/>
      <w:r w:rsidRPr="0084571F">
        <w:t>are required</w:t>
      </w:r>
      <w:proofErr w:type="gramEnd"/>
      <w:r w:rsidRPr="0084571F">
        <w:t xml:space="preserve">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comments that would lead the student to believe that what has happened is their </w:t>
      </w:r>
      <w:proofErr w:type="gramStart"/>
      <w:r w:rsidRPr="00F50BFE">
        <w:rPr>
          <w:rFonts w:ascii="Calibri" w:hAnsi="Calibri" w:cs="Calibri"/>
          <w:color w:val="000000" w:themeColor="text1"/>
        </w:rPr>
        <w:t>fault</w:t>
      </w:r>
      <w:proofErr w:type="gramEnd"/>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w:t>
      </w:r>
      <w:proofErr w:type="gramStart"/>
      <w:r w:rsidRPr="00F50BFE">
        <w:rPr>
          <w:rFonts w:ascii="Calibri" w:hAnsi="Calibri" w:cs="Calibri"/>
          <w:color w:val="000000" w:themeColor="text1"/>
        </w:rPr>
        <w:t>confidential</w:t>
      </w:r>
      <w:proofErr w:type="gramEnd"/>
      <w:r w:rsidRPr="00F50BFE">
        <w:rPr>
          <w:rFonts w:ascii="Calibri" w:hAnsi="Calibri" w:cs="Calibri"/>
          <w:color w:val="000000" w:themeColor="text1"/>
        </w:rPr>
        <w:t xml:space="preserve">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804BB3">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EFC8" w14:textId="77777777" w:rsidR="00804BB3" w:rsidRDefault="00804BB3" w:rsidP="00E87067">
      <w:pPr>
        <w:spacing w:after="0" w:line="240" w:lineRule="auto"/>
      </w:pPr>
      <w:r>
        <w:separator/>
      </w:r>
    </w:p>
  </w:endnote>
  <w:endnote w:type="continuationSeparator" w:id="0">
    <w:p w14:paraId="6DB559C0" w14:textId="77777777" w:rsidR="00804BB3" w:rsidRDefault="00804BB3" w:rsidP="00E87067">
      <w:pPr>
        <w:spacing w:after="0" w:line="240" w:lineRule="auto"/>
      </w:pPr>
      <w:r>
        <w:continuationSeparator/>
      </w:r>
    </w:p>
  </w:endnote>
  <w:endnote w:type="continuationNotice" w:id="1">
    <w:p w14:paraId="1999F5A1" w14:textId="77777777" w:rsidR="00804BB3" w:rsidRDefault="00804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673C" w14:textId="77777777" w:rsidR="00804BB3" w:rsidRDefault="00804BB3" w:rsidP="00E87067">
      <w:pPr>
        <w:spacing w:after="0" w:line="240" w:lineRule="auto"/>
      </w:pPr>
      <w:r>
        <w:separator/>
      </w:r>
    </w:p>
  </w:footnote>
  <w:footnote w:type="continuationSeparator" w:id="0">
    <w:p w14:paraId="785370EC" w14:textId="77777777" w:rsidR="00804BB3" w:rsidRDefault="00804BB3" w:rsidP="00E87067">
      <w:pPr>
        <w:spacing w:after="0" w:line="240" w:lineRule="auto"/>
      </w:pPr>
      <w:r>
        <w:continuationSeparator/>
      </w:r>
    </w:p>
  </w:footnote>
  <w:footnote w:type="continuationNotice" w:id="1">
    <w:p w14:paraId="4B95AF97" w14:textId="77777777" w:rsidR="00804BB3" w:rsidRDefault="00804B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A36C0F"/>
    <w:multiLevelType w:val="multilevel"/>
    <w:tmpl w:val="8B4C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8"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5"/>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3"/>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2"/>
  </w:num>
  <w:num w:numId="12" w16cid:durableId="314532235">
    <w:abstractNumId w:val="26"/>
  </w:num>
  <w:num w:numId="13" w16cid:durableId="887031548">
    <w:abstractNumId w:val="3"/>
  </w:num>
  <w:num w:numId="14" w16cid:durableId="1882090284">
    <w:abstractNumId w:val="15"/>
  </w:num>
  <w:num w:numId="15" w16cid:durableId="2061856865">
    <w:abstractNumId w:val="5"/>
  </w:num>
  <w:num w:numId="16" w16cid:durableId="578563489">
    <w:abstractNumId w:val="27"/>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30"/>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8"/>
  </w:num>
  <w:num w:numId="28" w16cid:durableId="3290985">
    <w:abstractNumId w:val="6"/>
  </w:num>
  <w:num w:numId="29" w16cid:durableId="1627542411">
    <w:abstractNumId w:val="29"/>
  </w:num>
  <w:num w:numId="30" w16cid:durableId="1269776722">
    <w:abstractNumId w:val="22"/>
  </w:num>
  <w:num w:numId="31" w16cid:durableId="1456171976">
    <w:abstractNumId w:val="7"/>
  </w:num>
  <w:num w:numId="32" w16cid:durableId="2071536622">
    <w:abstractNumId w:val="4"/>
  </w:num>
  <w:num w:numId="33" w16cid:durableId="906303911">
    <w:abstractNumId w:val="34"/>
  </w:num>
  <w:num w:numId="34" w16cid:durableId="1074160511">
    <w:abstractNumId w:val="31"/>
  </w:num>
  <w:num w:numId="35" w16cid:durableId="1437286103">
    <w:abstractNumId w:val="11"/>
  </w:num>
  <w:num w:numId="36" w16cid:durableId="7151289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55A1"/>
    <w:rsid w:val="00037C04"/>
    <w:rsid w:val="0004126C"/>
    <w:rsid w:val="00046071"/>
    <w:rsid w:val="00054AC0"/>
    <w:rsid w:val="00057639"/>
    <w:rsid w:val="00057A95"/>
    <w:rsid w:val="00060BB9"/>
    <w:rsid w:val="00061AA1"/>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102D80"/>
    <w:rsid w:val="001126F0"/>
    <w:rsid w:val="00126931"/>
    <w:rsid w:val="00126D08"/>
    <w:rsid w:val="001334D0"/>
    <w:rsid w:val="0014171D"/>
    <w:rsid w:val="001426CA"/>
    <w:rsid w:val="00145ACF"/>
    <w:rsid w:val="0015129E"/>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0668F"/>
    <w:rsid w:val="002161F0"/>
    <w:rsid w:val="00216DDF"/>
    <w:rsid w:val="00221F3A"/>
    <w:rsid w:val="002270FB"/>
    <w:rsid w:val="00237400"/>
    <w:rsid w:val="002406FB"/>
    <w:rsid w:val="00243004"/>
    <w:rsid w:val="00246BC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E0DE6"/>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42A2"/>
    <w:rsid w:val="00436B35"/>
    <w:rsid w:val="004423F1"/>
    <w:rsid w:val="00442C74"/>
    <w:rsid w:val="00443084"/>
    <w:rsid w:val="004440D2"/>
    <w:rsid w:val="0044420F"/>
    <w:rsid w:val="00451637"/>
    <w:rsid w:val="00461AD2"/>
    <w:rsid w:val="00464C5D"/>
    <w:rsid w:val="00471CC3"/>
    <w:rsid w:val="00474EE8"/>
    <w:rsid w:val="00475A71"/>
    <w:rsid w:val="00494BA3"/>
    <w:rsid w:val="004A16F3"/>
    <w:rsid w:val="004A241D"/>
    <w:rsid w:val="004A46DB"/>
    <w:rsid w:val="004A64B1"/>
    <w:rsid w:val="004A7ED2"/>
    <w:rsid w:val="004B4BE3"/>
    <w:rsid w:val="004B4D20"/>
    <w:rsid w:val="004B5A23"/>
    <w:rsid w:val="004C026B"/>
    <w:rsid w:val="004C0539"/>
    <w:rsid w:val="004C2060"/>
    <w:rsid w:val="004C285C"/>
    <w:rsid w:val="004C48A6"/>
    <w:rsid w:val="004C75F2"/>
    <w:rsid w:val="004D6E48"/>
    <w:rsid w:val="004F11FE"/>
    <w:rsid w:val="004F2BA3"/>
    <w:rsid w:val="005049B3"/>
    <w:rsid w:val="005064B0"/>
    <w:rsid w:val="00522246"/>
    <w:rsid w:val="00523666"/>
    <w:rsid w:val="0052469F"/>
    <w:rsid w:val="00525604"/>
    <w:rsid w:val="005260FD"/>
    <w:rsid w:val="00530A4E"/>
    <w:rsid w:val="0053328A"/>
    <w:rsid w:val="0053669A"/>
    <w:rsid w:val="005442F1"/>
    <w:rsid w:val="00551930"/>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4593"/>
    <w:rsid w:val="00675BD3"/>
    <w:rsid w:val="006830BD"/>
    <w:rsid w:val="006836F1"/>
    <w:rsid w:val="0069352A"/>
    <w:rsid w:val="006952A4"/>
    <w:rsid w:val="006A5424"/>
    <w:rsid w:val="006C0198"/>
    <w:rsid w:val="006C3C8A"/>
    <w:rsid w:val="006C43EE"/>
    <w:rsid w:val="006D75DF"/>
    <w:rsid w:val="006E3314"/>
    <w:rsid w:val="006E3608"/>
    <w:rsid w:val="006E4250"/>
    <w:rsid w:val="006E5FE1"/>
    <w:rsid w:val="006E75B2"/>
    <w:rsid w:val="006F0454"/>
    <w:rsid w:val="006F3174"/>
    <w:rsid w:val="006F5F96"/>
    <w:rsid w:val="007019CA"/>
    <w:rsid w:val="0071026C"/>
    <w:rsid w:val="0071300B"/>
    <w:rsid w:val="00714BCD"/>
    <w:rsid w:val="0071764B"/>
    <w:rsid w:val="0071796F"/>
    <w:rsid w:val="00724D94"/>
    <w:rsid w:val="00725328"/>
    <w:rsid w:val="00730CE5"/>
    <w:rsid w:val="00731445"/>
    <w:rsid w:val="00737F8E"/>
    <w:rsid w:val="00741C41"/>
    <w:rsid w:val="00744DE0"/>
    <w:rsid w:val="00747D69"/>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04BB3"/>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8F5F7C"/>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84563"/>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58F5"/>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09B3"/>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186A"/>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2D2A"/>
    <w:rsid w:val="00CE4FB4"/>
    <w:rsid w:val="00CE5B36"/>
    <w:rsid w:val="00D01597"/>
    <w:rsid w:val="00D04A81"/>
    <w:rsid w:val="00D07C22"/>
    <w:rsid w:val="00D121ED"/>
    <w:rsid w:val="00D133CC"/>
    <w:rsid w:val="00D200FF"/>
    <w:rsid w:val="00D25CFD"/>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5B1"/>
    <w:rsid w:val="00EE0DB6"/>
    <w:rsid w:val="00EE134E"/>
    <w:rsid w:val="00F007B0"/>
    <w:rsid w:val="00F00B67"/>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4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ChildSafety-RespondingandReportingObligationsPolicyandProcedures-template-Apr-2022</vt:lpstr>
    </vt:vector>
  </TitlesOfParts>
  <Company>DET</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Nina Farmer</cp:lastModifiedBy>
  <cp:revision>10</cp:revision>
  <dcterms:created xsi:type="dcterms:W3CDTF">2023-12-10T10:36:00Z</dcterms:created>
  <dcterms:modified xsi:type="dcterms:W3CDTF">2024-01-23T04:04:00Z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2022-12-15T12:15:49.7619959+11:00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